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3B3" w:rsidRPr="00AF309D" w:rsidRDefault="00A11BA4">
      <w:pPr>
        <w:rPr>
          <w:rFonts w:ascii="Arial" w:hAnsi="Arial" w:cs="Arial"/>
          <w:b/>
          <w:sz w:val="24"/>
          <w:szCs w:val="24"/>
        </w:rPr>
      </w:pPr>
      <w:r>
        <w:rPr>
          <w:rFonts w:ascii="Arial" w:hAnsi="Arial" w:cs="Arial"/>
          <w:b/>
          <w:sz w:val="24"/>
          <w:szCs w:val="24"/>
        </w:rPr>
        <w:t xml:space="preserve">Dünya </w:t>
      </w:r>
      <w:r w:rsidR="00031AF4" w:rsidRPr="00AF309D">
        <w:rPr>
          <w:rFonts w:ascii="Arial" w:hAnsi="Arial" w:cs="Arial"/>
          <w:b/>
          <w:sz w:val="24"/>
          <w:szCs w:val="24"/>
        </w:rPr>
        <w:t>Üniversite Sıralamaları</w:t>
      </w:r>
      <w:r w:rsidR="002D21F9" w:rsidRPr="00AF309D">
        <w:rPr>
          <w:rFonts w:ascii="Arial" w:hAnsi="Arial" w:cs="Arial"/>
          <w:b/>
          <w:sz w:val="24"/>
          <w:szCs w:val="24"/>
        </w:rPr>
        <w:t xml:space="preserve"> TASLAK</w:t>
      </w:r>
    </w:p>
    <w:p w:rsidR="00031AF4" w:rsidRPr="00AF309D" w:rsidRDefault="00031AF4" w:rsidP="00031AF4">
      <w:pPr>
        <w:jc w:val="both"/>
        <w:rPr>
          <w:rFonts w:ascii="Arial" w:hAnsi="Arial" w:cs="Arial"/>
          <w:sz w:val="24"/>
          <w:szCs w:val="24"/>
        </w:rPr>
      </w:pPr>
      <w:r w:rsidRPr="00AF309D">
        <w:rPr>
          <w:rFonts w:ascii="Arial" w:hAnsi="Arial" w:cs="Arial"/>
          <w:sz w:val="24"/>
          <w:szCs w:val="24"/>
        </w:rPr>
        <w:t>Gün geçmiyor ki yazılı ve görsel medyada dünyada mevcut üniversitelerle ilgili bir sıralama çıkmasın. Dünyanın ilk bin, ilk yüz ve on üniversiteler sıralaması sayısı çokta fazla olmayan sıralama kurumları üzerinden yayınlanmasın. İnsan listelere baktıkça şaşırıyor. İlk yüze girdi denilen üniversiteye bir bakıyorsunuz aynı kurum sıralamasında bir zaman sonra listelerde bile yok.</w:t>
      </w:r>
    </w:p>
    <w:p w:rsidR="00031AF4" w:rsidRPr="00AF309D" w:rsidRDefault="00031AF4" w:rsidP="002D21F9">
      <w:pPr>
        <w:jc w:val="both"/>
        <w:rPr>
          <w:rFonts w:ascii="Arial" w:hAnsi="Arial" w:cs="Arial"/>
          <w:sz w:val="24"/>
          <w:szCs w:val="24"/>
        </w:rPr>
      </w:pPr>
      <w:r w:rsidRPr="00AF309D">
        <w:rPr>
          <w:rFonts w:ascii="Arial" w:hAnsi="Arial" w:cs="Arial"/>
          <w:sz w:val="24"/>
          <w:szCs w:val="24"/>
        </w:rPr>
        <w:t xml:space="preserve">Burada sorun sıralama kriterleri. Her kurumun sıralama </w:t>
      </w:r>
      <w:r w:rsidR="00AF309D" w:rsidRPr="00AF309D">
        <w:rPr>
          <w:rFonts w:ascii="Arial" w:hAnsi="Arial" w:cs="Arial"/>
          <w:sz w:val="24"/>
          <w:szCs w:val="24"/>
        </w:rPr>
        <w:t>ölçütleri</w:t>
      </w:r>
      <w:r w:rsidRPr="00AF309D">
        <w:rPr>
          <w:rFonts w:ascii="Arial" w:hAnsi="Arial" w:cs="Arial"/>
          <w:sz w:val="24"/>
          <w:szCs w:val="24"/>
        </w:rPr>
        <w:t xml:space="preserve"> var birbirine yakın. Bunlarda sorun yok. Alan, saha, iş dünyası, yenilikçi, en yeni, en eski </w:t>
      </w:r>
      <w:proofErr w:type="spellStart"/>
      <w:r w:rsidRPr="00AF309D">
        <w:rPr>
          <w:rFonts w:ascii="Arial" w:hAnsi="Arial" w:cs="Arial"/>
          <w:sz w:val="24"/>
          <w:szCs w:val="24"/>
        </w:rPr>
        <w:t>vb</w:t>
      </w:r>
      <w:proofErr w:type="spellEnd"/>
      <w:r w:rsidRPr="00AF309D">
        <w:rPr>
          <w:rFonts w:ascii="Arial" w:hAnsi="Arial" w:cs="Arial"/>
          <w:sz w:val="24"/>
          <w:szCs w:val="24"/>
        </w:rPr>
        <w:t xml:space="preserve"> gibi garip garip sıralama </w:t>
      </w:r>
      <w:r w:rsidR="00AF309D" w:rsidRPr="00AF309D">
        <w:rPr>
          <w:rFonts w:ascii="Arial" w:hAnsi="Arial" w:cs="Arial"/>
          <w:sz w:val="24"/>
          <w:szCs w:val="24"/>
        </w:rPr>
        <w:t>ölçütleri</w:t>
      </w:r>
      <w:r w:rsidRPr="00AF309D">
        <w:rPr>
          <w:rFonts w:ascii="Arial" w:hAnsi="Arial" w:cs="Arial"/>
          <w:sz w:val="24"/>
          <w:szCs w:val="24"/>
        </w:rPr>
        <w:t xml:space="preserve"> ile nerede ise dünyadaki üniversite</w:t>
      </w:r>
      <w:r w:rsidR="00E17F70">
        <w:rPr>
          <w:rFonts w:ascii="Arial" w:hAnsi="Arial" w:cs="Arial"/>
          <w:sz w:val="24"/>
          <w:szCs w:val="24"/>
        </w:rPr>
        <w:t xml:space="preserve">ler </w:t>
      </w:r>
      <w:r w:rsidRPr="00AF309D">
        <w:rPr>
          <w:rFonts w:ascii="Arial" w:hAnsi="Arial" w:cs="Arial"/>
          <w:sz w:val="24"/>
          <w:szCs w:val="24"/>
        </w:rPr>
        <w:t>ilk bine, ilk yüze ve ilk ona girebilir. Burada sorun ticari</w:t>
      </w:r>
      <w:r w:rsidR="00CB7BB4" w:rsidRPr="00AF309D">
        <w:rPr>
          <w:rFonts w:ascii="Arial" w:hAnsi="Arial" w:cs="Arial"/>
          <w:sz w:val="24"/>
          <w:szCs w:val="24"/>
        </w:rPr>
        <w:t xml:space="preserve"> gibi gözüküyor</w:t>
      </w:r>
      <w:r w:rsidRPr="00AF309D">
        <w:rPr>
          <w:rFonts w:ascii="Arial" w:hAnsi="Arial" w:cs="Arial"/>
          <w:sz w:val="24"/>
          <w:szCs w:val="24"/>
        </w:rPr>
        <w:t xml:space="preserve">. ODTÜ bünyesinde çalışan </w:t>
      </w:r>
      <w:proofErr w:type="spellStart"/>
      <w:r w:rsidRPr="00AF309D">
        <w:rPr>
          <w:rFonts w:ascii="Arial" w:hAnsi="Arial" w:cs="Arial"/>
          <w:sz w:val="24"/>
          <w:szCs w:val="24"/>
        </w:rPr>
        <w:t>URAP’ın</w:t>
      </w:r>
      <w:proofErr w:type="spellEnd"/>
      <w:r w:rsidRPr="00AF309D">
        <w:rPr>
          <w:rFonts w:ascii="Arial" w:hAnsi="Arial" w:cs="Arial"/>
          <w:sz w:val="24"/>
          <w:szCs w:val="24"/>
        </w:rPr>
        <w:t xml:space="preserve"> ülkemiz üniversiteler sıralamasında 153.cü sırada yer alan Türk-Alman Üniversitesi (Devlet) ile, 157.ci sırada yer alan Nişantaşı Üniversitesini </w:t>
      </w:r>
      <w:r w:rsidR="0034143B" w:rsidRPr="00AF309D">
        <w:rPr>
          <w:rFonts w:ascii="Arial" w:hAnsi="Arial" w:cs="Arial"/>
          <w:sz w:val="24"/>
          <w:szCs w:val="24"/>
        </w:rPr>
        <w:t xml:space="preserve">(Vakıf) </w:t>
      </w:r>
      <w:r w:rsidRPr="00AF309D">
        <w:rPr>
          <w:rFonts w:ascii="Arial" w:hAnsi="Arial" w:cs="Arial"/>
          <w:sz w:val="24"/>
          <w:szCs w:val="24"/>
        </w:rPr>
        <w:t xml:space="preserve">isteğe göre bir sıralama </w:t>
      </w:r>
      <w:r w:rsidR="00AF309D" w:rsidRPr="00AF309D">
        <w:rPr>
          <w:rFonts w:ascii="Arial" w:hAnsi="Arial" w:cs="Arial"/>
          <w:sz w:val="24"/>
          <w:szCs w:val="24"/>
        </w:rPr>
        <w:t>ölçütleri</w:t>
      </w:r>
      <w:r w:rsidRPr="00AF309D">
        <w:rPr>
          <w:rFonts w:ascii="Arial" w:hAnsi="Arial" w:cs="Arial"/>
          <w:sz w:val="24"/>
          <w:szCs w:val="24"/>
        </w:rPr>
        <w:t xml:space="preserve"> ile ilk yüze sokabilirsiniz.</w:t>
      </w:r>
      <w:r w:rsidR="002D21F9" w:rsidRPr="00AF309D">
        <w:rPr>
          <w:rFonts w:ascii="Arial" w:hAnsi="Arial" w:cs="Arial"/>
          <w:sz w:val="24"/>
          <w:szCs w:val="24"/>
        </w:rPr>
        <w:t xml:space="preserve"> Farklı zamanlarda yazılı ve görsel medyaya yansıyan haberler bizi bu tip </w:t>
      </w:r>
      <w:r w:rsidR="0034143B" w:rsidRPr="00AF309D">
        <w:rPr>
          <w:rFonts w:ascii="Arial" w:hAnsi="Arial" w:cs="Arial"/>
          <w:sz w:val="24"/>
          <w:szCs w:val="24"/>
        </w:rPr>
        <w:t xml:space="preserve">bir </w:t>
      </w:r>
      <w:r w:rsidR="002D21F9" w:rsidRPr="00AF309D">
        <w:rPr>
          <w:rFonts w:ascii="Arial" w:hAnsi="Arial" w:cs="Arial"/>
          <w:sz w:val="24"/>
          <w:szCs w:val="24"/>
        </w:rPr>
        <w:t>değerlendirme yapmaya yöneltiyor.</w:t>
      </w:r>
    </w:p>
    <w:p w:rsidR="00031AF4" w:rsidRPr="00AF309D" w:rsidRDefault="00031AF4" w:rsidP="002D21F9">
      <w:pPr>
        <w:jc w:val="both"/>
        <w:rPr>
          <w:rFonts w:ascii="Arial" w:hAnsi="Arial" w:cs="Arial"/>
          <w:sz w:val="24"/>
          <w:szCs w:val="24"/>
        </w:rPr>
      </w:pPr>
      <w:r w:rsidRPr="00AF309D">
        <w:rPr>
          <w:rFonts w:ascii="Arial" w:hAnsi="Arial" w:cs="Arial"/>
          <w:sz w:val="24"/>
          <w:szCs w:val="24"/>
        </w:rPr>
        <w:t xml:space="preserve">Takip edebildiğimiz </w:t>
      </w:r>
      <w:r w:rsidR="002D21F9" w:rsidRPr="00AF309D">
        <w:rPr>
          <w:rFonts w:ascii="Arial" w:hAnsi="Arial" w:cs="Arial"/>
          <w:sz w:val="24"/>
          <w:szCs w:val="24"/>
        </w:rPr>
        <w:t xml:space="preserve">kadarı ile </w:t>
      </w:r>
      <w:r w:rsidRPr="00AF309D">
        <w:rPr>
          <w:rFonts w:ascii="Arial" w:hAnsi="Arial" w:cs="Arial"/>
          <w:sz w:val="24"/>
          <w:szCs w:val="24"/>
        </w:rPr>
        <w:t>üç kurum bize göre ciddi çalışmalar yapıyor ve aynı sıralam</w:t>
      </w:r>
      <w:r w:rsidR="002D21F9" w:rsidRPr="00AF309D">
        <w:rPr>
          <w:rFonts w:ascii="Arial" w:hAnsi="Arial" w:cs="Arial"/>
          <w:sz w:val="24"/>
          <w:szCs w:val="24"/>
        </w:rPr>
        <w:t>a</w:t>
      </w:r>
      <w:r w:rsidRPr="00AF309D">
        <w:rPr>
          <w:rFonts w:ascii="Arial" w:hAnsi="Arial" w:cs="Arial"/>
          <w:sz w:val="24"/>
          <w:szCs w:val="24"/>
        </w:rPr>
        <w:t xml:space="preserve"> </w:t>
      </w:r>
      <w:r w:rsidR="00AF309D" w:rsidRPr="00AF309D">
        <w:rPr>
          <w:rFonts w:ascii="Arial" w:hAnsi="Arial" w:cs="Arial"/>
          <w:sz w:val="24"/>
          <w:szCs w:val="24"/>
        </w:rPr>
        <w:t>ölçütlerinin</w:t>
      </w:r>
      <w:r w:rsidR="0034143B" w:rsidRPr="00AF309D">
        <w:rPr>
          <w:rFonts w:ascii="Arial" w:hAnsi="Arial" w:cs="Arial"/>
          <w:sz w:val="24"/>
          <w:szCs w:val="24"/>
        </w:rPr>
        <w:t xml:space="preserve"> tümüne</w:t>
      </w:r>
      <w:r w:rsidRPr="00AF309D">
        <w:rPr>
          <w:rFonts w:ascii="Arial" w:hAnsi="Arial" w:cs="Arial"/>
          <w:sz w:val="24"/>
          <w:szCs w:val="24"/>
        </w:rPr>
        <w:t xml:space="preserve"> göre bu yazımızda karşılaştırma </w:t>
      </w:r>
      <w:r w:rsidR="002D21F9" w:rsidRPr="00AF309D">
        <w:rPr>
          <w:rFonts w:ascii="Arial" w:hAnsi="Arial" w:cs="Arial"/>
          <w:sz w:val="24"/>
          <w:szCs w:val="24"/>
        </w:rPr>
        <w:t xml:space="preserve">ve bilgilendirme </w:t>
      </w:r>
      <w:r w:rsidRPr="00AF309D">
        <w:rPr>
          <w:rFonts w:ascii="Arial" w:hAnsi="Arial" w:cs="Arial"/>
          <w:sz w:val="24"/>
          <w:szCs w:val="24"/>
        </w:rPr>
        <w:t>yapacağız.</w:t>
      </w:r>
      <w:r w:rsidR="00CB7BB4" w:rsidRPr="00AF309D">
        <w:rPr>
          <w:rFonts w:ascii="Arial" w:hAnsi="Arial" w:cs="Arial"/>
          <w:sz w:val="24"/>
          <w:szCs w:val="24"/>
        </w:rPr>
        <w:t xml:space="preserve"> Kerameti kendinden menkul çok sayıda sıralama/derecelendirme kuruluşu var, açıklamalarına mesafeli yaklaşmakta yarar var.</w:t>
      </w:r>
    </w:p>
    <w:p w:rsidR="00CB7BB4" w:rsidRPr="00AF309D" w:rsidRDefault="00CB7BB4" w:rsidP="002D21F9">
      <w:pPr>
        <w:jc w:val="both"/>
        <w:rPr>
          <w:rFonts w:ascii="Arial" w:hAnsi="Arial" w:cs="Arial"/>
          <w:sz w:val="24"/>
          <w:szCs w:val="24"/>
        </w:rPr>
      </w:pPr>
      <w:r w:rsidRPr="00AF309D">
        <w:rPr>
          <w:rFonts w:ascii="Arial" w:hAnsi="Arial" w:cs="Arial"/>
          <w:sz w:val="24"/>
          <w:szCs w:val="24"/>
        </w:rPr>
        <w:t>Yazımızda URAP, CWRU ve THE çalışmalarından değerlendirme yapacağız.</w:t>
      </w:r>
    </w:p>
    <w:p w:rsidR="00CB7BB4" w:rsidRPr="00AF309D" w:rsidRDefault="00CB7BB4" w:rsidP="00CB7BB4">
      <w:pPr>
        <w:pStyle w:val="NormalWeb"/>
        <w:shd w:val="clear" w:color="auto" w:fill="FFFFFF"/>
        <w:spacing w:before="225" w:beforeAutospacing="0" w:after="240" w:afterAutospacing="0"/>
        <w:jc w:val="both"/>
        <w:textAlignment w:val="baseline"/>
        <w:rPr>
          <w:rFonts w:ascii="Arial" w:hAnsi="Arial" w:cs="Arial"/>
        </w:rPr>
      </w:pPr>
      <w:r w:rsidRPr="00AF309D">
        <w:rPr>
          <w:rFonts w:ascii="Arial" w:hAnsi="Arial" w:cs="Arial"/>
          <w:b/>
        </w:rPr>
        <w:t xml:space="preserve">URAP </w:t>
      </w:r>
      <w:r w:rsidR="00567BC3" w:rsidRPr="00AF309D">
        <w:rPr>
          <w:rFonts w:ascii="Arial" w:hAnsi="Arial" w:cs="Arial"/>
        </w:rPr>
        <w:t>(</w:t>
      </w:r>
      <w:proofErr w:type="spellStart"/>
      <w:r w:rsidR="00567BC3" w:rsidRPr="00AF309D">
        <w:rPr>
          <w:rFonts w:ascii="Arial" w:hAnsi="Arial" w:cs="Arial"/>
        </w:rPr>
        <w:t>U</w:t>
      </w:r>
      <w:r w:rsidRPr="00AF309D">
        <w:rPr>
          <w:rFonts w:ascii="Arial" w:hAnsi="Arial" w:cs="Arial"/>
        </w:rPr>
        <w:t>niversity</w:t>
      </w:r>
      <w:proofErr w:type="spellEnd"/>
      <w:r w:rsidRPr="00AF309D">
        <w:rPr>
          <w:rFonts w:ascii="Arial" w:hAnsi="Arial" w:cs="Arial"/>
        </w:rPr>
        <w:t xml:space="preserve"> </w:t>
      </w:r>
      <w:proofErr w:type="spellStart"/>
      <w:r w:rsidRPr="00AF309D">
        <w:rPr>
          <w:rFonts w:ascii="Arial" w:hAnsi="Arial" w:cs="Arial"/>
        </w:rPr>
        <w:t>Ranking</w:t>
      </w:r>
      <w:proofErr w:type="spellEnd"/>
      <w:r w:rsidRPr="00AF309D">
        <w:rPr>
          <w:rFonts w:ascii="Arial" w:hAnsi="Arial" w:cs="Arial"/>
        </w:rPr>
        <w:t xml:space="preserve"> </w:t>
      </w:r>
      <w:proofErr w:type="spellStart"/>
      <w:r w:rsidRPr="00AF309D">
        <w:rPr>
          <w:rFonts w:ascii="Arial" w:hAnsi="Arial" w:cs="Arial"/>
        </w:rPr>
        <w:t>by</w:t>
      </w:r>
      <w:proofErr w:type="spellEnd"/>
      <w:r w:rsidRPr="00AF309D">
        <w:rPr>
          <w:rFonts w:ascii="Arial" w:hAnsi="Arial" w:cs="Arial"/>
        </w:rPr>
        <w:t xml:space="preserve"> </w:t>
      </w:r>
      <w:proofErr w:type="spellStart"/>
      <w:r w:rsidRPr="00AF309D">
        <w:rPr>
          <w:rFonts w:ascii="Arial" w:hAnsi="Arial" w:cs="Arial"/>
        </w:rPr>
        <w:t>Academic</w:t>
      </w:r>
      <w:proofErr w:type="spellEnd"/>
      <w:r w:rsidRPr="00AF309D">
        <w:rPr>
          <w:rFonts w:ascii="Arial" w:hAnsi="Arial" w:cs="Arial"/>
        </w:rPr>
        <w:t xml:space="preserve"> </w:t>
      </w:r>
      <w:proofErr w:type="spellStart"/>
      <w:r w:rsidRPr="00AF309D">
        <w:rPr>
          <w:rFonts w:ascii="Arial" w:hAnsi="Arial" w:cs="Arial"/>
        </w:rPr>
        <w:t>Performance</w:t>
      </w:r>
      <w:proofErr w:type="spellEnd"/>
      <w:r w:rsidR="00567BC3" w:rsidRPr="00AF309D">
        <w:rPr>
          <w:rFonts w:ascii="Arial" w:hAnsi="Arial" w:cs="Arial"/>
        </w:rPr>
        <w:t>), (Akademik Performansa Göre Üniversite Sıralaması)</w:t>
      </w:r>
      <w:r w:rsidRPr="00AF309D">
        <w:rPr>
          <w:rFonts w:ascii="Arial" w:hAnsi="Arial" w:cs="Arial"/>
        </w:rPr>
        <w:t xml:space="preserve">; kendi ifadesi ile </w:t>
      </w:r>
    </w:p>
    <w:p w:rsidR="00CB7BB4" w:rsidRPr="00AF309D" w:rsidRDefault="00CB7BB4" w:rsidP="00CB7BB4">
      <w:pPr>
        <w:pStyle w:val="NormalWeb"/>
        <w:shd w:val="clear" w:color="auto" w:fill="FFFFFF"/>
        <w:spacing w:before="225" w:beforeAutospacing="0" w:after="240" w:afterAutospacing="0"/>
        <w:ind w:left="567"/>
        <w:jc w:val="both"/>
        <w:textAlignment w:val="baseline"/>
        <w:rPr>
          <w:rFonts w:ascii="Arial" w:hAnsi="Arial" w:cs="Arial"/>
          <w:i/>
        </w:rPr>
      </w:pPr>
      <w:r w:rsidRPr="00AF309D">
        <w:rPr>
          <w:rFonts w:ascii="Arial" w:hAnsi="Arial" w:cs="Arial"/>
          <w:i/>
        </w:rPr>
        <w:t>“</w:t>
      </w:r>
      <w:proofErr w:type="gramStart"/>
      <w:r w:rsidRPr="00AF309D">
        <w:rPr>
          <w:rFonts w:ascii="Arial" w:hAnsi="Arial" w:cs="Arial"/>
          <w:i/>
        </w:rPr>
        <w:t>kar</w:t>
      </w:r>
      <w:proofErr w:type="gramEnd"/>
      <w:r w:rsidRPr="00AF309D">
        <w:rPr>
          <w:rFonts w:ascii="Arial" w:hAnsi="Arial" w:cs="Arial"/>
          <w:i/>
        </w:rPr>
        <w:t xml:space="preserve"> amacı gütmeyen </w:t>
      </w:r>
      <w:proofErr w:type="spellStart"/>
      <w:r w:rsidRPr="00AF309D">
        <w:rPr>
          <w:rFonts w:ascii="Arial" w:hAnsi="Arial" w:cs="Arial"/>
          <w:i/>
        </w:rPr>
        <w:t>gütmeyen</w:t>
      </w:r>
      <w:proofErr w:type="spellEnd"/>
      <w:r w:rsidRPr="00AF309D">
        <w:rPr>
          <w:rFonts w:ascii="Arial" w:hAnsi="Arial" w:cs="Arial"/>
          <w:i/>
        </w:rPr>
        <w:t>, Türkiye ve dünya üniversite sıralamalarını yapmayı toplumsal hizmet olarak gören bir kurumdur. URAP Laboratuvarı’nda çalışan ekip üyeleri; diğer çalışmalarının yanı sıra, üniversite sıralama çalışmalarına gönüllü olarak katkı yapmaktadır.</w:t>
      </w:r>
    </w:p>
    <w:p w:rsidR="00CB7BB4" w:rsidRDefault="00CB7BB4" w:rsidP="00CB7BB4">
      <w:pPr>
        <w:pStyle w:val="NormalWeb"/>
        <w:shd w:val="clear" w:color="auto" w:fill="FFFFFF"/>
        <w:spacing w:before="225" w:beforeAutospacing="0" w:after="240" w:afterAutospacing="0"/>
        <w:ind w:left="567"/>
        <w:jc w:val="both"/>
        <w:textAlignment w:val="baseline"/>
        <w:rPr>
          <w:rStyle w:val="Kpr"/>
          <w:rFonts w:ascii="Arial" w:hAnsi="Arial" w:cs="Arial"/>
        </w:rPr>
      </w:pPr>
      <w:r w:rsidRPr="00AF309D">
        <w:rPr>
          <w:rFonts w:ascii="Arial" w:hAnsi="Arial" w:cs="Arial"/>
          <w:i/>
        </w:rPr>
        <w:t xml:space="preserve">URAP Araştırma Laboratuvarı 2009 yılında Orta Doğu Teknik Üniversitesi Enformatik Enstitüsü bünyesinde kurulmuştur. </w:t>
      </w:r>
      <w:proofErr w:type="spellStart"/>
      <w:r w:rsidRPr="00AF309D">
        <w:rPr>
          <w:rFonts w:ascii="Arial" w:hAnsi="Arial" w:cs="Arial"/>
          <w:i/>
        </w:rPr>
        <w:t>URAP'ın</w:t>
      </w:r>
      <w:proofErr w:type="spellEnd"/>
      <w:r w:rsidRPr="00AF309D">
        <w:rPr>
          <w:rFonts w:ascii="Arial" w:hAnsi="Arial" w:cs="Arial"/>
          <w:i/>
        </w:rPr>
        <w:t xml:space="preserve"> amacı yükseköğretim kurumlarını akademik başarıları doğrultusunda değerlendirebilmek için bilimsel </w:t>
      </w:r>
      <w:proofErr w:type="spellStart"/>
      <w:r w:rsidRPr="00AF309D">
        <w:rPr>
          <w:rFonts w:ascii="Arial" w:hAnsi="Arial" w:cs="Arial"/>
          <w:i/>
        </w:rPr>
        <w:t>metodlar</w:t>
      </w:r>
      <w:proofErr w:type="spellEnd"/>
      <w:r w:rsidRPr="00AF309D">
        <w:rPr>
          <w:rFonts w:ascii="Arial" w:hAnsi="Arial" w:cs="Arial"/>
          <w:i/>
        </w:rPr>
        <w:t xml:space="preserve"> geliştirmek ve yapılan çalışmaların sonuçlarını kamuoyu ile paylaşmaktır. Hedefimiz, çalışmalar sonucunda elde edilen veriler ile üniversitelerin kendi akademik performanslarını diğer üniversitelerle karşılaştırabilmesine ve belirlenen göstergelere göre gelişmeye açık yanlarını fark etmelerine yardımcı olmaktır.” (</w:t>
      </w:r>
      <w:hyperlink r:id="rId5" w:history="1">
        <w:r w:rsidRPr="00AF309D">
          <w:rPr>
            <w:rStyle w:val="Kpr"/>
            <w:rFonts w:ascii="Arial" w:hAnsi="Arial" w:cs="Arial"/>
          </w:rPr>
          <w:t>http://tr.urapcenter.org/2018/</w:t>
        </w:r>
      </w:hyperlink>
      <w:r w:rsidRPr="00AF309D">
        <w:rPr>
          <w:rStyle w:val="Kpr"/>
          <w:rFonts w:ascii="Arial" w:hAnsi="Arial" w:cs="Arial"/>
        </w:rPr>
        <w:t>)</w:t>
      </w:r>
    </w:p>
    <w:p w:rsidR="00AF309D" w:rsidRPr="00D45E82" w:rsidRDefault="00AF309D" w:rsidP="00AF309D">
      <w:pPr>
        <w:pStyle w:val="NormalWeb"/>
        <w:spacing w:before="0" w:beforeAutospacing="0" w:after="0" w:afterAutospacing="0"/>
        <w:ind w:left="567"/>
        <w:jc w:val="both"/>
        <w:textAlignment w:val="baseline"/>
        <w:rPr>
          <w:rFonts w:ascii="Arial" w:hAnsi="Arial" w:cs="Arial"/>
          <w:i/>
        </w:rPr>
      </w:pPr>
      <w:r w:rsidRPr="00D45E82">
        <w:rPr>
          <w:rFonts w:ascii="Arial" w:hAnsi="Arial" w:cs="Arial"/>
          <w:i/>
        </w:rPr>
        <w:t>Geliştirdiğimiz sistem, üniversiteleri iyiler ve kötüler şeklinde ayırmayı hedeflememektedir. Amaç, üniversitelerin belirlenen kriterlere göre gelişmeye açık yanlarını fark etmelerine yardımcı olmaktır. Diğer sıralama sistemlerinde olduğu gibi bu sistemin de eleştiriye açık yönleri vardır. URAP laboratuvarında yürüttüğümüz çalışmaların sonuçlarına ve gelecek önerilere göre düzenlemeler yapılarak mevcut sıralama sistemi sürekli olarak geliştirilecektir</w:t>
      </w:r>
    </w:p>
    <w:p w:rsidR="00AF309D" w:rsidRPr="00D45E82" w:rsidRDefault="00AF309D" w:rsidP="00AF309D">
      <w:pPr>
        <w:pStyle w:val="NormalWeb"/>
        <w:spacing w:before="225" w:beforeAutospacing="0" w:after="240" w:afterAutospacing="0"/>
        <w:ind w:left="567"/>
        <w:jc w:val="both"/>
        <w:textAlignment w:val="baseline"/>
        <w:rPr>
          <w:rFonts w:ascii="Arial" w:hAnsi="Arial" w:cs="Arial"/>
          <w:i/>
        </w:rPr>
      </w:pPr>
      <w:r w:rsidRPr="00D45E82">
        <w:rPr>
          <w:rFonts w:ascii="Arial" w:hAnsi="Arial" w:cs="Arial"/>
          <w:i/>
        </w:rPr>
        <w:t>Üniversitelerimizin genel sıralamasında kullanılan 9 gösterge aşağıda verilmektedir;</w:t>
      </w:r>
    </w:p>
    <w:p w:rsidR="00AF309D" w:rsidRPr="00AF309D" w:rsidRDefault="00AF309D" w:rsidP="00AF309D">
      <w:pPr>
        <w:pStyle w:val="ListeParagraf"/>
        <w:numPr>
          <w:ilvl w:val="0"/>
          <w:numId w:val="2"/>
        </w:numPr>
        <w:rPr>
          <w:rFonts w:ascii="Arial" w:hAnsi="Arial" w:cs="Arial"/>
          <w:i/>
          <w:sz w:val="24"/>
          <w:szCs w:val="24"/>
        </w:rPr>
      </w:pPr>
      <w:r w:rsidRPr="00AF309D">
        <w:rPr>
          <w:rFonts w:ascii="Arial" w:hAnsi="Arial" w:cs="Arial"/>
          <w:i/>
          <w:sz w:val="24"/>
          <w:szCs w:val="24"/>
        </w:rPr>
        <w:lastRenderedPageBreak/>
        <w:t>Makale Sayısı</w:t>
      </w:r>
    </w:p>
    <w:p w:rsidR="00AF309D" w:rsidRPr="00AF309D" w:rsidRDefault="00AF309D" w:rsidP="00AF309D">
      <w:pPr>
        <w:pStyle w:val="ListeParagraf"/>
        <w:numPr>
          <w:ilvl w:val="0"/>
          <w:numId w:val="2"/>
        </w:numPr>
        <w:rPr>
          <w:rFonts w:ascii="Arial" w:hAnsi="Arial" w:cs="Arial"/>
          <w:i/>
          <w:sz w:val="24"/>
          <w:szCs w:val="24"/>
        </w:rPr>
      </w:pPr>
      <w:r w:rsidRPr="00AF309D">
        <w:rPr>
          <w:rFonts w:ascii="Arial" w:hAnsi="Arial" w:cs="Arial"/>
          <w:i/>
          <w:sz w:val="24"/>
          <w:szCs w:val="24"/>
        </w:rPr>
        <w:t>Öğretim Üyesi Başına Düşen Makale Sayısı</w:t>
      </w:r>
    </w:p>
    <w:p w:rsidR="00AF309D" w:rsidRPr="00AF309D" w:rsidRDefault="00AF309D" w:rsidP="00AF309D">
      <w:pPr>
        <w:pStyle w:val="ListeParagraf"/>
        <w:numPr>
          <w:ilvl w:val="0"/>
          <w:numId w:val="2"/>
        </w:numPr>
        <w:rPr>
          <w:rFonts w:ascii="Arial" w:hAnsi="Arial" w:cs="Arial"/>
          <w:i/>
          <w:sz w:val="24"/>
          <w:szCs w:val="24"/>
        </w:rPr>
      </w:pPr>
      <w:r w:rsidRPr="00AF309D">
        <w:rPr>
          <w:rFonts w:ascii="Arial" w:hAnsi="Arial" w:cs="Arial"/>
          <w:i/>
          <w:sz w:val="24"/>
          <w:szCs w:val="24"/>
        </w:rPr>
        <w:t>Atıf Sayısı</w:t>
      </w:r>
    </w:p>
    <w:p w:rsidR="00AF309D" w:rsidRPr="00AF309D" w:rsidRDefault="00AF309D" w:rsidP="00AF309D">
      <w:pPr>
        <w:pStyle w:val="ListeParagraf"/>
        <w:numPr>
          <w:ilvl w:val="0"/>
          <w:numId w:val="2"/>
        </w:numPr>
        <w:rPr>
          <w:rFonts w:ascii="Arial" w:hAnsi="Arial" w:cs="Arial"/>
          <w:i/>
          <w:sz w:val="24"/>
          <w:szCs w:val="24"/>
        </w:rPr>
      </w:pPr>
      <w:r w:rsidRPr="00AF309D">
        <w:rPr>
          <w:rFonts w:ascii="Arial" w:hAnsi="Arial" w:cs="Arial"/>
          <w:i/>
          <w:sz w:val="24"/>
          <w:szCs w:val="24"/>
        </w:rPr>
        <w:t>Öğretim Üyesi Başına Düşen Atıf Sayısı</w:t>
      </w:r>
    </w:p>
    <w:p w:rsidR="00AF309D" w:rsidRPr="00AF309D" w:rsidRDefault="00AF309D" w:rsidP="00AF309D">
      <w:pPr>
        <w:pStyle w:val="ListeParagraf"/>
        <w:numPr>
          <w:ilvl w:val="0"/>
          <w:numId w:val="2"/>
        </w:numPr>
        <w:rPr>
          <w:rFonts w:ascii="Arial" w:hAnsi="Arial" w:cs="Arial"/>
          <w:i/>
          <w:sz w:val="24"/>
          <w:szCs w:val="24"/>
        </w:rPr>
      </w:pPr>
      <w:r w:rsidRPr="00AF309D">
        <w:rPr>
          <w:rFonts w:ascii="Arial" w:hAnsi="Arial" w:cs="Arial"/>
          <w:i/>
          <w:sz w:val="24"/>
          <w:szCs w:val="24"/>
        </w:rPr>
        <w:t>Toplam Bilimsel Doküman Sayısı</w:t>
      </w:r>
    </w:p>
    <w:p w:rsidR="00AF309D" w:rsidRPr="00AF309D" w:rsidRDefault="00AF309D" w:rsidP="00AF309D">
      <w:pPr>
        <w:pStyle w:val="ListeParagraf"/>
        <w:numPr>
          <w:ilvl w:val="0"/>
          <w:numId w:val="2"/>
        </w:numPr>
        <w:rPr>
          <w:rFonts w:ascii="Arial" w:hAnsi="Arial" w:cs="Arial"/>
          <w:i/>
          <w:sz w:val="24"/>
          <w:szCs w:val="24"/>
        </w:rPr>
      </w:pPr>
      <w:r w:rsidRPr="00AF309D">
        <w:rPr>
          <w:rFonts w:ascii="Arial" w:hAnsi="Arial" w:cs="Arial"/>
          <w:i/>
          <w:sz w:val="24"/>
          <w:szCs w:val="24"/>
        </w:rPr>
        <w:t>Öğretim Üyesi Başına Düşen Toplam Bilimsel Doküman Sayısı</w:t>
      </w:r>
    </w:p>
    <w:p w:rsidR="00AF309D" w:rsidRPr="00AF309D" w:rsidRDefault="00AF309D" w:rsidP="00AF309D">
      <w:pPr>
        <w:pStyle w:val="ListeParagraf"/>
        <w:numPr>
          <w:ilvl w:val="0"/>
          <w:numId w:val="2"/>
        </w:numPr>
        <w:rPr>
          <w:rFonts w:ascii="Arial" w:hAnsi="Arial" w:cs="Arial"/>
          <w:i/>
          <w:sz w:val="24"/>
          <w:szCs w:val="24"/>
        </w:rPr>
      </w:pPr>
      <w:r w:rsidRPr="00AF309D">
        <w:rPr>
          <w:rFonts w:ascii="Arial" w:hAnsi="Arial" w:cs="Arial"/>
          <w:i/>
          <w:sz w:val="24"/>
          <w:szCs w:val="24"/>
        </w:rPr>
        <w:t>2016-2017 Yılı Doktora Mezun Sayısı</w:t>
      </w:r>
    </w:p>
    <w:p w:rsidR="00AF309D" w:rsidRPr="00AF309D" w:rsidRDefault="00AF309D" w:rsidP="00AF309D">
      <w:pPr>
        <w:pStyle w:val="ListeParagraf"/>
        <w:numPr>
          <w:ilvl w:val="0"/>
          <w:numId w:val="2"/>
        </w:numPr>
        <w:rPr>
          <w:rFonts w:ascii="Arial" w:hAnsi="Arial" w:cs="Arial"/>
          <w:i/>
          <w:sz w:val="24"/>
          <w:szCs w:val="24"/>
        </w:rPr>
      </w:pPr>
      <w:r w:rsidRPr="00AF309D">
        <w:rPr>
          <w:rFonts w:ascii="Arial" w:hAnsi="Arial" w:cs="Arial"/>
          <w:i/>
          <w:sz w:val="24"/>
          <w:szCs w:val="24"/>
        </w:rPr>
        <w:t>Doktora Öğrenci Oranı</w:t>
      </w:r>
    </w:p>
    <w:p w:rsidR="00AF309D" w:rsidRPr="00AF309D" w:rsidRDefault="00AF309D" w:rsidP="00AF309D">
      <w:pPr>
        <w:pStyle w:val="ListeParagraf"/>
        <w:numPr>
          <w:ilvl w:val="0"/>
          <w:numId w:val="2"/>
        </w:numPr>
        <w:rPr>
          <w:rFonts w:ascii="Arial" w:hAnsi="Arial" w:cs="Arial"/>
          <w:i/>
          <w:sz w:val="24"/>
          <w:szCs w:val="24"/>
        </w:rPr>
      </w:pPr>
      <w:r w:rsidRPr="00AF309D">
        <w:rPr>
          <w:rFonts w:ascii="Arial" w:hAnsi="Arial" w:cs="Arial"/>
          <w:i/>
          <w:sz w:val="24"/>
          <w:szCs w:val="24"/>
        </w:rPr>
        <w:t>Öğretim Üyesi Başına Düşen Öğrenci Sayısı</w:t>
      </w:r>
    </w:p>
    <w:p w:rsidR="008F38E8" w:rsidRDefault="008F38E8" w:rsidP="00AF309D">
      <w:pPr>
        <w:pStyle w:val="ListeParagraf"/>
        <w:rPr>
          <w:rFonts w:ascii="Arial" w:hAnsi="Arial" w:cs="Arial"/>
          <w:sz w:val="24"/>
          <w:szCs w:val="24"/>
        </w:rPr>
      </w:pPr>
    </w:p>
    <w:p w:rsidR="00AF309D" w:rsidRDefault="008F38E8" w:rsidP="008F38E8">
      <w:pPr>
        <w:pStyle w:val="ListeParagraf"/>
        <w:ind w:left="0"/>
        <w:rPr>
          <w:rFonts w:ascii="Arial" w:hAnsi="Arial" w:cs="Arial"/>
          <w:sz w:val="24"/>
          <w:szCs w:val="24"/>
        </w:rPr>
      </w:pPr>
      <w:r>
        <w:rPr>
          <w:rFonts w:ascii="Arial" w:hAnsi="Arial" w:cs="Arial"/>
          <w:sz w:val="24"/>
          <w:szCs w:val="24"/>
        </w:rPr>
        <w:t>Demektedir.</w:t>
      </w:r>
    </w:p>
    <w:p w:rsidR="00E17F70" w:rsidRDefault="00E17F70" w:rsidP="008F38E8">
      <w:pPr>
        <w:pStyle w:val="ListeParagraf"/>
        <w:ind w:left="0"/>
        <w:rPr>
          <w:rFonts w:ascii="Arial" w:hAnsi="Arial" w:cs="Arial"/>
          <w:sz w:val="24"/>
          <w:szCs w:val="24"/>
        </w:rPr>
      </w:pPr>
    </w:p>
    <w:p w:rsidR="00E17F70" w:rsidRDefault="00E17F70" w:rsidP="00E17F70">
      <w:pPr>
        <w:pStyle w:val="ListeParagraf"/>
        <w:ind w:left="0"/>
        <w:jc w:val="both"/>
        <w:rPr>
          <w:rFonts w:ascii="Arial" w:hAnsi="Arial" w:cs="Arial"/>
          <w:sz w:val="24"/>
          <w:szCs w:val="24"/>
        </w:rPr>
      </w:pPr>
      <w:proofErr w:type="spellStart"/>
      <w:r>
        <w:rPr>
          <w:rFonts w:ascii="Arial" w:hAnsi="Arial" w:cs="Arial"/>
          <w:sz w:val="24"/>
          <w:szCs w:val="24"/>
        </w:rPr>
        <w:t>URAP’ın</w:t>
      </w:r>
      <w:proofErr w:type="spellEnd"/>
      <w:r>
        <w:rPr>
          <w:rFonts w:ascii="Arial" w:hAnsi="Arial" w:cs="Arial"/>
          <w:sz w:val="24"/>
          <w:szCs w:val="24"/>
        </w:rPr>
        <w:t xml:space="preserve"> sayfasında dünyada yaklaşık 20 bini aşkın üniversite olduğu, sıralama yaptığı 2500 üniversitenin toplamda %12’ye karşı geldiğini söylemektedir.</w:t>
      </w:r>
    </w:p>
    <w:p w:rsidR="00AB6F2B" w:rsidRPr="00AF309D" w:rsidRDefault="008F38E8" w:rsidP="00AB6F2B">
      <w:pPr>
        <w:pStyle w:val="NormalWeb"/>
        <w:spacing w:before="225" w:beforeAutospacing="0" w:after="240" w:afterAutospacing="0"/>
        <w:jc w:val="both"/>
        <w:textAlignment w:val="baseline"/>
        <w:rPr>
          <w:rFonts w:ascii="Arial" w:hAnsi="Arial" w:cs="Arial"/>
          <w:color w:val="000000"/>
        </w:rPr>
      </w:pPr>
      <w:proofErr w:type="spellStart"/>
      <w:r>
        <w:rPr>
          <w:rFonts w:ascii="Arial" w:hAnsi="Arial" w:cs="Arial"/>
        </w:rPr>
        <w:t>URAP’ın</w:t>
      </w:r>
      <w:proofErr w:type="spellEnd"/>
      <w:r>
        <w:rPr>
          <w:rFonts w:ascii="Arial" w:hAnsi="Arial" w:cs="Arial"/>
        </w:rPr>
        <w:t xml:space="preserve"> 2018 yılında duyurduğu </w:t>
      </w:r>
      <w:r w:rsidR="00E17F70">
        <w:rPr>
          <w:rFonts w:ascii="Arial" w:hAnsi="Arial" w:cs="Arial"/>
        </w:rPr>
        <w:t xml:space="preserve">2500 üniversitenin olduğu sıralamanın diğer kurumlarla karşılaştırma yapılması amacı ile </w:t>
      </w:r>
      <w:r>
        <w:rPr>
          <w:rFonts w:ascii="Arial" w:hAnsi="Arial" w:cs="Arial"/>
        </w:rPr>
        <w:t>ilk 1000 üniversite içine giren ülkemiz üniversiteleri aşağıda listelenmiştir</w:t>
      </w:r>
      <w:r w:rsidR="00AB6F2B">
        <w:rPr>
          <w:rFonts w:ascii="Arial" w:hAnsi="Arial" w:cs="Arial"/>
        </w:rPr>
        <w:t xml:space="preserve">. </w:t>
      </w:r>
      <w:r w:rsidR="00AB6F2B">
        <w:rPr>
          <w:rFonts w:ascii="Arial" w:hAnsi="Arial" w:cs="Arial"/>
          <w:bCs/>
          <w:color w:val="000000"/>
        </w:rPr>
        <w:t>(</w:t>
      </w:r>
      <w:r w:rsidR="00AB6F2B">
        <w:rPr>
          <w:rFonts w:ascii="Arial" w:hAnsi="Arial" w:cs="Arial"/>
          <w:color w:val="000000"/>
        </w:rPr>
        <w:t>Kurum internet sayfasından alındığından üniversite isimleri İngilizcedir.)</w:t>
      </w:r>
    </w:p>
    <w:tbl>
      <w:tblPr>
        <w:tblW w:w="4720" w:type="dxa"/>
        <w:tblCellMar>
          <w:left w:w="70" w:type="dxa"/>
          <w:right w:w="70" w:type="dxa"/>
        </w:tblCellMar>
        <w:tblLook w:val="04A0" w:firstRow="1" w:lastRow="0" w:firstColumn="1" w:lastColumn="0" w:noHBand="0" w:noVBand="1"/>
      </w:tblPr>
      <w:tblGrid>
        <w:gridCol w:w="700"/>
        <w:gridCol w:w="3320"/>
        <w:gridCol w:w="700"/>
      </w:tblGrid>
      <w:tr w:rsidR="00AB6F2B" w:rsidRPr="00AB6F2B" w:rsidTr="00AB6F2B">
        <w:trPr>
          <w:trHeight w:val="439"/>
        </w:trPr>
        <w:tc>
          <w:tcPr>
            <w:tcW w:w="7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527</w:t>
            </w:r>
          </w:p>
        </w:tc>
        <w:tc>
          <w:tcPr>
            <w:tcW w:w="3320" w:type="dxa"/>
            <w:tcBorders>
              <w:top w:val="single" w:sz="4" w:space="0" w:color="auto"/>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r w:rsidRPr="00AB6F2B">
              <w:rPr>
                <w:rFonts w:ascii="Calibri" w:eastAsia="Times New Roman" w:hAnsi="Calibri" w:cs="Times New Roman"/>
                <w:color w:val="000000"/>
                <w:lang w:eastAsia="tr-TR"/>
              </w:rPr>
              <w:t xml:space="preserve">Hacettepe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single" w:sz="4" w:space="0" w:color="auto"/>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1</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579</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proofErr w:type="spellStart"/>
            <w:r w:rsidRPr="00AB6F2B">
              <w:rPr>
                <w:rFonts w:ascii="Calibri" w:eastAsia="Times New Roman" w:hAnsi="Calibri" w:cs="Times New Roman"/>
                <w:color w:val="000000"/>
                <w:lang w:eastAsia="tr-TR"/>
              </w:rPr>
              <w:t>Istanbul</w:t>
            </w:r>
            <w:proofErr w:type="spellEnd"/>
            <w:r w:rsidRPr="00AB6F2B">
              <w:rPr>
                <w:rFonts w:ascii="Calibri" w:eastAsia="Times New Roman" w:hAnsi="Calibri" w:cs="Times New Roman"/>
                <w:color w:val="000000"/>
                <w:lang w:eastAsia="tr-TR"/>
              </w:rPr>
              <w:t xml:space="preserve">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2</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619</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proofErr w:type="spellStart"/>
            <w:r w:rsidRPr="00AB6F2B">
              <w:rPr>
                <w:rFonts w:ascii="Calibri" w:eastAsia="Times New Roman" w:hAnsi="Calibri" w:cs="Times New Roman"/>
                <w:color w:val="000000"/>
                <w:lang w:eastAsia="tr-TR"/>
              </w:rPr>
              <w:t>Istanbul</w:t>
            </w:r>
            <w:proofErr w:type="spellEnd"/>
            <w:r w:rsidRPr="00AB6F2B">
              <w:rPr>
                <w:rFonts w:ascii="Calibri" w:eastAsia="Times New Roman" w:hAnsi="Calibri" w:cs="Times New Roman"/>
                <w:color w:val="000000"/>
                <w:lang w:eastAsia="tr-TR"/>
              </w:rPr>
              <w:t xml:space="preserve"> Technical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3</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620</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proofErr w:type="spellStart"/>
            <w:r w:rsidRPr="00AB6F2B">
              <w:rPr>
                <w:rFonts w:ascii="Calibri" w:eastAsia="Times New Roman" w:hAnsi="Calibri" w:cs="Times New Roman"/>
                <w:color w:val="000000"/>
                <w:lang w:eastAsia="tr-TR"/>
              </w:rPr>
              <w:t>Middle</w:t>
            </w:r>
            <w:proofErr w:type="spellEnd"/>
            <w:r w:rsidRPr="00AB6F2B">
              <w:rPr>
                <w:rFonts w:ascii="Calibri" w:eastAsia="Times New Roman" w:hAnsi="Calibri" w:cs="Times New Roman"/>
                <w:color w:val="000000"/>
                <w:lang w:eastAsia="tr-TR"/>
              </w:rPr>
              <w:t xml:space="preserve"> East Technical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4</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687</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r w:rsidRPr="00AB6F2B">
              <w:rPr>
                <w:rFonts w:ascii="Calibri" w:eastAsia="Times New Roman" w:hAnsi="Calibri" w:cs="Times New Roman"/>
                <w:color w:val="000000"/>
                <w:lang w:eastAsia="tr-TR"/>
              </w:rPr>
              <w:t xml:space="preserve">Ankara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5</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746</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r w:rsidRPr="00AB6F2B">
              <w:rPr>
                <w:rFonts w:ascii="Calibri" w:eastAsia="Times New Roman" w:hAnsi="Calibri" w:cs="Times New Roman"/>
                <w:color w:val="000000"/>
                <w:lang w:eastAsia="tr-TR"/>
              </w:rPr>
              <w:t xml:space="preserve">Ege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6</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776</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r w:rsidRPr="00AB6F2B">
              <w:rPr>
                <w:rFonts w:ascii="Calibri" w:eastAsia="Times New Roman" w:hAnsi="Calibri" w:cs="Times New Roman"/>
                <w:color w:val="000000"/>
                <w:lang w:eastAsia="tr-TR"/>
              </w:rPr>
              <w:t xml:space="preserve">Gazi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7</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809</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proofErr w:type="spellStart"/>
            <w:r w:rsidRPr="00AB6F2B">
              <w:rPr>
                <w:rFonts w:ascii="Calibri" w:eastAsia="Times New Roman" w:hAnsi="Calibri" w:cs="Times New Roman"/>
                <w:color w:val="000000"/>
                <w:lang w:eastAsia="tr-TR"/>
              </w:rPr>
              <w:t>Bogazici</w:t>
            </w:r>
            <w:proofErr w:type="spellEnd"/>
            <w:r w:rsidRPr="00AB6F2B">
              <w:rPr>
                <w:rFonts w:ascii="Calibri" w:eastAsia="Times New Roman" w:hAnsi="Calibri" w:cs="Times New Roman"/>
                <w:color w:val="000000"/>
                <w:lang w:eastAsia="tr-TR"/>
              </w:rPr>
              <w:t xml:space="preserve">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8</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852</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r w:rsidRPr="00AB6F2B">
              <w:rPr>
                <w:rFonts w:ascii="Calibri" w:eastAsia="Times New Roman" w:hAnsi="Calibri" w:cs="Times New Roman"/>
                <w:color w:val="000000"/>
                <w:lang w:eastAsia="tr-TR"/>
              </w:rPr>
              <w:t xml:space="preserve">Ihsan </w:t>
            </w:r>
            <w:proofErr w:type="spellStart"/>
            <w:r w:rsidRPr="00AB6F2B">
              <w:rPr>
                <w:rFonts w:ascii="Calibri" w:eastAsia="Times New Roman" w:hAnsi="Calibri" w:cs="Times New Roman"/>
                <w:color w:val="000000"/>
                <w:lang w:eastAsia="tr-TR"/>
              </w:rPr>
              <w:t>Dogramaci</w:t>
            </w:r>
            <w:proofErr w:type="spellEnd"/>
            <w:r w:rsidRPr="00AB6F2B">
              <w:rPr>
                <w:rFonts w:ascii="Calibri" w:eastAsia="Times New Roman" w:hAnsi="Calibri" w:cs="Times New Roman"/>
                <w:color w:val="000000"/>
                <w:lang w:eastAsia="tr-TR"/>
              </w:rPr>
              <w:t xml:space="preserve"> Bilkent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9</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868</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proofErr w:type="spellStart"/>
            <w:r w:rsidRPr="00AB6F2B">
              <w:rPr>
                <w:rFonts w:ascii="Calibri" w:eastAsia="Times New Roman" w:hAnsi="Calibri" w:cs="Times New Roman"/>
                <w:color w:val="000000"/>
                <w:lang w:eastAsia="tr-TR"/>
              </w:rPr>
              <w:t>Yildiz</w:t>
            </w:r>
            <w:proofErr w:type="spellEnd"/>
            <w:r w:rsidRPr="00AB6F2B">
              <w:rPr>
                <w:rFonts w:ascii="Calibri" w:eastAsia="Times New Roman" w:hAnsi="Calibri" w:cs="Times New Roman"/>
                <w:color w:val="000000"/>
                <w:lang w:eastAsia="tr-TR"/>
              </w:rPr>
              <w:t xml:space="preserve"> Technical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10</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946</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r w:rsidRPr="00AB6F2B">
              <w:rPr>
                <w:rFonts w:ascii="Calibri" w:eastAsia="Times New Roman" w:hAnsi="Calibri" w:cs="Times New Roman"/>
                <w:color w:val="000000"/>
                <w:lang w:eastAsia="tr-TR"/>
              </w:rPr>
              <w:t xml:space="preserve">Marmara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11</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948</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r w:rsidRPr="00AB6F2B">
              <w:rPr>
                <w:rFonts w:ascii="Calibri" w:eastAsia="Times New Roman" w:hAnsi="Calibri" w:cs="Times New Roman"/>
                <w:color w:val="000000"/>
                <w:lang w:eastAsia="tr-TR"/>
              </w:rPr>
              <w:t xml:space="preserve">Erciyes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12</w:t>
            </w:r>
          </w:p>
        </w:tc>
      </w:tr>
      <w:tr w:rsidR="00AB6F2B" w:rsidRPr="00AB6F2B" w:rsidTr="00AB6F2B">
        <w:trPr>
          <w:trHeight w:val="439"/>
        </w:trPr>
        <w:tc>
          <w:tcPr>
            <w:tcW w:w="700" w:type="dxa"/>
            <w:tcBorders>
              <w:top w:val="nil"/>
              <w:left w:val="single" w:sz="4" w:space="0" w:color="auto"/>
              <w:bottom w:val="single" w:sz="4" w:space="0" w:color="auto"/>
              <w:right w:val="single" w:sz="4" w:space="0" w:color="auto"/>
            </w:tcBorders>
            <w:shd w:val="clear" w:color="000000" w:fill="DDEBF7"/>
            <w:vAlign w:val="center"/>
            <w:hideMark/>
          </w:tcPr>
          <w:p w:rsidR="00AB6F2B" w:rsidRPr="00AB6F2B" w:rsidRDefault="00AB6F2B" w:rsidP="00AB6F2B">
            <w:pPr>
              <w:spacing w:after="0" w:line="240" w:lineRule="auto"/>
              <w:jc w:val="center"/>
              <w:rPr>
                <w:rFonts w:ascii="Arial" w:eastAsia="Times New Roman" w:hAnsi="Arial" w:cs="Arial"/>
                <w:lang w:eastAsia="tr-TR"/>
              </w:rPr>
            </w:pPr>
            <w:r w:rsidRPr="00AB6F2B">
              <w:rPr>
                <w:rFonts w:ascii="Arial" w:eastAsia="Times New Roman" w:hAnsi="Arial" w:cs="Arial"/>
                <w:lang w:eastAsia="tr-TR"/>
              </w:rPr>
              <w:t>962</w:t>
            </w:r>
          </w:p>
        </w:tc>
        <w:tc>
          <w:tcPr>
            <w:tcW w:w="332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rPr>
                <w:rFonts w:ascii="Calibri" w:eastAsia="Times New Roman" w:hAnsi="Calibri" w:cs="Times New Roman"/>
                <w:color w:val="000000"/>
                <w:lang w:eastAsia="tr-TR"/>
              </w:rPr>
            </w:pPr>
            <w:r w:rsidRPr="00AB6F2B">
              <w:rPr>
                <w:rFonts w:ascii="Calibri" w:eastAsia="Times New Roman" w:hAnsi="Calibri" w:cs="Times New Roman"/>
                <w:color w:val="000000"/>
                <w:lang w:eastAsia="tr-TR"/>
              </w:rPr>
              <w:t xml:space="preserve">Dokuz </w:t>
            </w:r>
            <w:proofErr w:type="spellStart"/>
            <w:r w:rsidRPr="00AB6F2B">
              <w:rPr>
                <w:rFonts w:ascii="Calibri" w:eastAsia="Times New Roman" w:hAnsi="Calibri" w:cs="Times New Roman"/>
                <w:color w:val="000000"/>
                <w:lang w:eastAsia="tr-TR"/>
              </w:rPr>
              <w:t>Eylul</w:t>
            </w:r>
            <w:proofErr w:type="spellEnd"/>
            <w:r w:rsidRPr="00AB6F2B">
              <w:rPr>
                <w:rFonts w:ascii="Calibri" w:eastAsia="Times New Roman" w:hAnsi="Calibri" w:cs="Times New Roman"/>
                <w:color w:val="000000"/>
                <w:lang w:eastAsia="tr-TR"/>
              </w:rPr>
              <w:t xml:space="preserve"> </w:t>
            </w:r>
            <w:proofErr w:type="spellStart"/>
            <w:r w:rsidRPr="00AB6F2B">
              <w:rPr>
                <w:rFonts w:ascii="Calibri" w:eastAsia="Times New Roman" w:hAnsi="Calibri" w:cs="Times New Roman"/>
                <w:color w:val="000000"/>
                <w:lang w:eastAsia="tr-TR"/>
              </w:rPr>
              <w:t>University</w:t>
            </w:r>
            <w:proofErr w:type="spellEnd"/>
          </w:p>
        </w:tc>
        <w:tc>
          <w:tcPr>
            <w:tcW w:w="700" w:type="dxa"/>
            <w:tcBorders>
              <w:top w:val="nil"/>
              <w:left w:val="nil"/>
              <w:bottom w:val="single" w:sz="4" w:space="0" w:color="auto"/>
              <w:right w:val="single" w:sz="4" w:space="0" w:color="auto"/>
            </w:tcBorders>
            <w:shd w:val="clear" w:color="000000" w:fill="DDEBF7"/>
            <w:noWrap/>
            <w:vAlign w:val="center"/>
            <w:hideMark/>
          </w:tcPr>
          <w:p w:rsidR="00AB6F2B" w:rsidRPr="00AB6F2B" w:rsidRDefault="00AB6F2B" w:rsidP="00AB6F2B">
            <w:pPr>
              <w:spacing w:after="0" w:line="240" w:lineRule="auto"/>
              <w:jc w:val="center"/>
              <w:rPr>
                <w:rFonts w:ascii="Arial" w:eastAsia="Times New Roman" w:hAnsi="Arial" w:cs="Arial"/>
                <w:color w:val="000000"/>
                <w:lang w:eastAsia="tr-TR"/>
              </w:rPr>
            </w:pPr>
            <w:r w:rsidRPr="00AB6F2B">
              <w:rPr>
                <w:rFonts w:ascii="Arial" w:eastAsia="Times New Roman" w:hAnsi="Arial" w:cs="Arial"/>
                <w:color w:val="000000"/>
                <w:lang w:eastAsia="tr-TR"/>
              </w:rPr>
              <w:t>13</w:t>
            </w:r>
          </w:p>
        </w:tc>
      </w:tr>
    </w:tbl>
    <w:p w:rsidR="00355534" w:rsidRPr="00AF309D" w:rsidRDefault="00355534" w:rsidP="003555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F3F3F"/>
          <w:sz w:val="24"/>
          <w:szCs w:val="24"/>
        </w:rPr>
      </w:pPr>
    </w:p>
    <w:p w:rsidR="00AB6F2B" w:rsidRDefault="00AB6F2B" w:rsidP="006B4B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4"/>
          <w:szCs w:val="24"/>
          <w:lang w:eastAsia="tr-TR"/>
        </w:rPr>
      </w:pPr>
    </w:p>
    <w:p w:rsidR="00355534" w:rsidRPr="00AF309D" w:rsidRDefault="00355534" w:rsidP="006B4B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4"/>
          <w:szCs w:val="24"/>
          <w:lang w:eastAsia="tr-TR"/>
        </w:rPr>
      </w:pPr>
      <w:r w:rsidRPr="00AF309D">
        <w:rPr>
          <w:rFonts w:ascii="Arial" w:eastAsia="Times New Roman" w:hAnsi="Arial" w:cs="Arial"/>
          <w:b/>
          <w:color w:val="212121"/>
          <w:sz w:val="24"/>
          <w:szCs w:val="24"/>
          <w:lang w:eastAsia="tr-TR"/>
        </w:rPr>
        <w:t xml:space="preserve">CWUR </w:t>
      </w:r>
      <w:r w:rsidR="00567BC3" w:rsidRPr="00AF309D">
        <w:rPr>
          <w:rFonts w:ascii="Arial" w:eastAsia="Times New Roman" w:hAnsi="Arial" w:cs="Arial"/>
          <w:color w:val="000000"/>
          <w:sz w:val="24"/>
          <w:szCs w:val="24"/>
          <w:lang w:eastAsia="tr-TR"/>
        </w:rPr>
        <w:t xml:space="preserve">(Center </w:t>
      </w:r>
      <w:proofErr w:type="spellStart"/>
      <w:r w:rsidR="00567BC3" w:rsidRPr="00AF309D">
        <w:rPr>
          <w:rFonts w:ascii="Arial" w:eastAsia="Times New Roman" w:hAnsi="Arial" w:cs="Arial"/>
          <w:color w:val="000000"/>
          <w:sz w:val="24"/>
          <w:szCs w:val="24"/>
          <w:lang w:eastAsia="tr-TR"/>
        </w:rPr>
        <w:t>for</w:t>
      </w:r>
      <w:proofErr w:type="spellEnd"/>
      <w:r w:rsidR="00567BC3" w:rsidRPr="00AF309D">
        <w:rPr>
          <w:rFonts w:ascii="Arial" w:eastAsia="Times New Roman" w:hAnsi="Arial" w:cs="Arial"/>
          <w:color w:val="000000"/>
          <w:sz w:val="24"/>
          <w:szCs w:val="24"/>
          <w:lang w:eastAsia="tr-TR"/>
        </w:rPr>
        <w:t xml:space="preserve"> World </w:t>
      </w:r>
      <w:proofErr w:type="spellStart"/>
      <w:r w:rsidR="00567BC3" w:rsidRPr="00AF309D">
        <w:rPr>
          <w:rFonts w:ascii="Arial" w:eastAsia="Times New Roman" w:hAnsi="Arial" w:cs="Arial"/>
          <w:color w:val="000000"/>
          <w:sz w:val="24"/>
          <w:szCs w:val="24"/>
          <w:lang w:eastAsia="tr-TR"/>
        </w:rPr>
        <w:t>University</w:t>
      </w:r>
      <w:proofErr w:type="spellEnd"/>
      <w:r w:rsidR="00567BC3" w:rsidRPr="00AF309D">
        <w:rPr>
          <w:rFonts w:ascii="Arial" w:eastAsia="Times New Roman" w:hAnsi="Arial" w:cs="Arial"/>
          <w:color w:val="000000"/>
          <w:sz w:val="24"/>
          <w:szCs w:val="24"/>
          <w:lang w:eastAsia="tr-TR"/>
        </w:rPr>
        <w:t xml:space="preserve"> </w:t>
      </w:r>
      <w:proofErr w:type="spellStart"/>
      <w:r w:rsidR="00567BC3" w:rsidRPr="00AF309D">
        <w:rPr>
          <w:rFonts w:ascii="Arial" w:eastAsia="Times New Roman" w:hAnsi="Arial" w:cs="Arial"/>
          <w:color w:val="000000"/>
          <w:sz w:val="24"/>
          <w:szCs w:val="24"/>
          <w:lang w:eastAsia="tr-TR"/>
        </w:rPr>
        <w:t>Rankings</w:t>
      </w:r>
      <w:proofErr w:type="spellEnd"/>
      <w:r w:rsidR="00567BC3" w:rsidRPr="00AF309D">
        <w:rPr>
          <w:rFonts w:ascii="Arial" w:eastAsia="Times New Roman" w:hAnsi="Arial" w:cs="Arial"/>
          <w:color w:val="000000"/>
          <w:sz w:val="24"/>
          <w:szCs w:val="24"/>
          <w:lang w:eastAsia="tr-TR"/>
        </w:rPr>
        <w:t xml:space="preserve">), </w:t>
      </w:r>
      <w:r w:rsidRPr="00AF309D">
        <w:rPr>
          <w:rFonts w:ascii="Arial" w:eastAsia="Times New Roman" w:hAnsi="Arial" w:cs="Arial"/>
          <w:color w:val="212121"/>
          <w:sz w:val="24"/>
          <w:szCs w:val="24"/>
          <w:lang w:eastAsia="tr-TR"/>
        </w:rPr>
        <w:t>(Dünya Üniversite Sıralaması Merkezi)</w:t>
      </w:r>
    </w:p>
    <w:p w:rsidR="00567BC3" w:rsidRPr="00AF309D" w:rsidRDefault="00567BC3" w:rsidP="0056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tr-TR"/>
        </w:rPr>
      </w:pPr>
    </w:p>
    <w:p w:rsidR="00355534" w:rsidRPr="00D45E82" w:rsidRDefault="00355534" w:rsidP="003555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eastAsia="Times New Roman" w:hAnsi="Arial" w:cs="Arial"/>
          <w:i/>
          <w:sz w:val="24"/>
          <w:szCs w:val="24"/>
          <w:lang w:eastAsia="tr-TR"/>
        </w:rPr>
      </w:pPr>
      <w:r w:rsidRPr="00D45E82">
        <w:rPr>
          <w:rFonts w:ascii="Arial" w:eastAsia="Times New Roman" w:hAnsi="Arial" w:cs="Arial"/>
          <w:i/>
          <w:sz w:val="24"/>
          <w:szCs w:val="24"/>
          <w:lang w:eastAsia="tr-TR"/>
        </w:rPr>
        <w:t>“Dünya Üniversite Sıralaması Merkezi (CWUR), üniversitelerin eğitim ve öğretim kalitesini, öğretim üyelerinin saygınlığını ve araştırmaların niteliğini ve üniversite veri sunmalarına dayanmadan araştırmalarının kalitesini ölçen tek küresel üniversite sıralamasını yayınlamaktadır.</w:t>
      </w:r>
    </w:p>
    <w:p w:rsidR="00355534" w:rsidRPr="00D45E82" w:rsidRDefault="00355534" w:rsidP="003555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tr-TR"/>
        </w:rPr>
      </w:pPr>
    </w:p>
    <w:p w:rsidR="001A0D92" w:rsidRPr="00D45E82" w:rsidRDefault="001A0D92" w:rsidP="00A87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hAnsi="Arial" w:cs="Arial"/>
          <w:i/>
          <w:sz w:val="24"/>
          <w:szCs w:val="24"/>
        </w:rPr>
      </w:pPr>
      <w:r w:rsidRPr="00D45E82">
        <w:rPr>
          <w:rFonts w:ascii="Arial" w:hAnsi="Arial" w:cs="Arial"/>
          <w:i/>
          <w:sz w:val="24"/>
          <w:szCs w:val="24"/>
        </w:rPr>
        <w:t>Dünya Üniversite Sıralaması Merkezi (CWUR), eğitim ve araştırma sonuçlarını iyileştirmek için hükümetlere ve üniversitelere politika tavsiyesi, stratejik anlayışlar ve danışmanlık hizmetleri sunan danışmanlık kuruluşudur.</w:t>
      </w:r>
    </w:p>
    <w:p w:rsidR="00AF309D" w:rsidRPr="00D45E82" w:rsidRDefault="00AF309D" w:rsidP="00A87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hAnsi="Arial" w:cs="Arial"/>
          <w:i/>
          <w:sz w:val="24"/>
          <w:szCs w:val="24"/>
        </w:rPr>
      </w:pPr>
    </w:p>
    <w:p w:rsidR="001A0D92" w:rsidRPr="00D45E82" w:rsidRDefault="001A0D92" w:rsidP="001A0D92">
      <w:pPr>
        <w:ind w:left="567"/>
        <w:jc w:val="both"/>
        <w:rPr>
          <w:rFonts w:ascii="Arial" w:hAnsi="Arial" w:cs="Arial"/>
          <w:i/>
          <w:sz w:val="24"/>
          <w:szCs w:val="24"/>
        </w:rPr>
      </w:pPr>
      <w:r w:rsidRPr="00D45E82">
        <w:rPr>
          <w:rFonts w:ascii="Arial" w:hAnsi="Arial" w:cs="Arial"/>
          <w:i/>
          <w:sz w:val="24"/>
          <w:szCs w:val="24"/>
        </w:rPr>
        <w:t>CWUR 2012'den beri, üniversitelerin eğitim kalitesini, mezun istihdamlarını, araştırma çıktılarını ve alıntıları değerlendiren ve üniversitelerin veri sunmalarına dayanmadan değerlendiren tek akademik sıralamasını yayınlamaktadır. Sıralama, Suudi Arabistan'ın Cidde kentinde en iyi 100 dünya üniversitesini değerlendirmek amacıyla bir proje olarak başladı. Üniversiteler ve medya tarafından dünya çapında hızla bildirildi ve genişletmek için birçok talep alındı. 2014 yılında, sıralama dünya çapında on sekiz bin üniversiteden ilk 1000'i listelemek için genişledi ve bu da onu küresel üniversitelerin en büyük akademik sıralaması haline getirdi.</w:t>
      </w:r>
    </w:p>
    <w:p w:rsidR="001A0D92" w:rsidRPr="00D45E82" w:rsidRDefault="001A0D92" w:rsidP="001A0D92">
      <w:pPr>
        <w:ind w:left="567"/>
        <w:jc w:val="both"/>
        <w:rPr>
          <w:rFonts w:ascii="Arial" w:hAnsi="Arial" w:cs="Arial"/>
          <w:i/>
          <w:sz w:val="24"/>
          <w:szCs w:val="24"/>
        </w:rPr>
      </w:pPr>
      <w:r w:rsidRPr="00D45E82">
        <w:rPr>
          <w:rFonts w:ascii="Arial" w:hAnsi="Arial" w:cs="Arial"/>
          <w:i/>
          <w:sz w:val="24"/>
          <w:szCs w:val="24"/>
        </w:rPr>
        <w:t>2016 yılından bu yana, Dünya Üniversite Sıralaması Merkezi, Birleşik Arap Emirlikleri'nde bulunmaktadır.</w:t>
      </w:r>
      <w:r w:rsidR="00C61E6B" w:rsidRPr="00D45E82">
        <w:rPr>
          <w:rFonts w:ascii="Arial" w:hAnsi="Arial" w:cs="Arial"/>
          <w:i/>
          <w:sz w:val="24"/>
          <w:szCs w:val="24"/>
        </w:rPr>
        <w:t>”</w:t>
      </w:r>
    </w:p>
    <w:p w:rsidR="00355534" w:rsidRPr="00AF309D" w:rsidRDefault="00C61E6B" w:rsidP="00A87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tr-TR"/>
        </w:rPr>
      </w:pPr>
      <w:r w:rsidRPr="00AF309D">
        <w:rPr>
          <w:rFonts w:ascii="Arial" w:eastAsia="Times New Roman" w:hAnsi="Arial" w:cs="Arial"/>
          <w:color w:val="212121"/>
          <w:sz w:val="24"/>
          <w:szCs w:val="24"/>
          <w:lang w:eastAsia="tr-TR"/>
        </w:rPr>
        <w:t xml:space="preserve">İfadeleri ile kendini tanımlamaktadır. Sıralama işini yaparken kullandığı </w:t>
      </w:r>
      <w:r w:rsidR="00AF309D">
        <w:rPr>
          <w:rFonts w:ascii="Arial" w:eastAsia="Times New Roman" w:hAnsi="Arial" w:cs="Arial"/>
          <w:color w:val="212121"/>
          <w:sz w:val="24"/>
          <w:szCs w:val="24"/>
          <w:lang w:eastAsia="tr-TR"/>
        </w:rPr>
        <w:t>ölçütleri</w:t>
      </w:r>
      <w:r w:rsidRPr="00AF309D">
        <w:rPr>
          <w:rFonts w:ascii="Arial" w:eastAsia="Times New Roman" w:hAnsi="Arial" w:cs="Arial"/>
          <w:color w:val="212121"/>
          <w:sz w:val="24"/>
          <w:szCs w:val="24"/>
          <w:lang w:eastAsia="tr-TR"/>
        </w:rPr>
        <w:t xml:space="preserve"> </w:t>
      </w:r>
      <w:r w:rsidR="00AD3CFA" w:rsidRPr="00AF309D">
        <w:rPr>
          <w:rFonts w:ascii="Arial" w:eastAsia="Times New Roman" w:hAnsi="Arial" w:cs="Arial"/>
          <w:color w:val="212121"/>
          <w:sz w:val="24"/>
          <w:szCs w:val="24"/>
          <w:lang w:eastAsia="tr-TR"/>
        </w:rPr>
        <w:t xml:space="preserve">ise </w:t>
      </w:r>
      <w:r w:rsidRPr="00AF309D">
        <w:rPr>
          <w:rFonts w:ascii="Arial" w:eastAsia="Times New Roman" w:hAnsi="Arial" w:cs="Arial"/>
          <w:color w:val="212121"/>
          <w:sz w:val="24"/>
          <w:szCs w:val="24"/>
          <w:lang w:eastAsia="tr-TR"/>
        </w:rPr>
        <w:t>şöyle sıralamaktadır.</w:t>
      </w:r>
    </w:p>
    <w:p w:rsidR="00A8774C" w:rsidRPr="00AF309D" w:rsidRDefault="00C61E6B" w:rsidP="00A8774C">
      <w:pPr>
        <w:pStyle w:val="NormalWeb"/>
        <w:shd w:val="clear" w:color="auto" w:fill="FFFFFF"/>
        <w:ind w:left="567"/>
        <w:jc w:val="both"/>
        <w:rPr>
          <w:rFonts w:ascii="Arial" w:hAnsi="Arial" w:cs="Arial"/>
          <w:i/>
          <w:color w:val="000000"/>
        </w:rPr>
      </w:pPr>
      <w:r w:rsidRPr="00AF309D">
        <w:rPr>
          <w:rFonts w:ascii="Arial" w:hAnsi="Arial" w:cs="Arial"/>
          <w:i/>
          <w:color w:val="212121"/>
        </w:rPr>
        <w:t>“</w:t>
      </w:r>
      <w:r w:rsidR="00A8774C" w:rsidRPr="00AF309D">
        <w:rPr>
          <w:rFonts w:ascii="Arial" w:hAnsi="Arial" w:cs="Arial"/>
          <w:i/>
          <w:color w:val="000000"/>
        </w:rPr>
        <w:t>CWUR, dünyada en iyi 1000 üniversiteyi sıralamak için sekiz hedef ve gösterge kullandığını ifade etmektedir. Bu göstergeler kısaca aşağıda verilmiştir (CWUR, 2015):</w:t>
      </w:r>
    </w:p>
    <w:p w:rsidR="00A8774C" w:rsidRPr="00AF309D" w:rsidRDefault="00AD3CFA" w:rsidP="00A8774C">
      <w:pPr>
        <w:pStyle w:val="NormalWeb"/>
        <w:shd w:val="clear" w:color="auto" w:fill="FFFFFF"/>
        <w:ind w:left="567"/>
        <w:jc w:val="both"/>
        <w:rPr>
          <w:rFonts w:ascii="Arial" w:hAnsi="Arial" w:cs="Arial"/>
          <w:i/>
          <w:color w:val="000000"/>
        </w:rPr>
      </w:pPr>
      <w:r w:rsidRPr="00AF309D">
        <w:rPr>
          <w:rFonts w:ascii="Arial" w:hAnsi="Arial" w:cs="Arial"/>
          <w:b/>
          <w:i/>
          <w:color w:val="000000"/>
        </w:rPr>
        <w:t>1-</w:t>
      </w:r>
      <w:r w:rsidR="00A8774C" w:rsidRPr="00AF309D">
        <w:rPr>
          <w:rFonts w:ascii="Arial" w:hAnsi="Arial" w:cs="Arial"/>
          <w:b/>
          <w:i/>
          <w:color w:val="000000"/>
        </w:rPr>
        <w:t>Eğitim niteliği (%25):</w:t>
      </w:r>
      <w:r w:rsidR="00A8774C" w:rsidRPr="00AF309D">
        <w:rPr>
          <w:rFonts w:ascii="Arial" w:hAnsi="Arial" w:cs="Arial"/>
          <w:i/>
          <w:color w:val="000000"/>
        </w:rPr>
        <w:t xml:space="preserve"> Büyük uluslararası ödül, madalya vb. kazanan üniversite mezunları sayısı, üniversitenin büyüklüğüne göre hesaplanır.</w:t>
      </w:r>
    </w:p>
    <w:p w:rsidR="00A8774C" w:rsidRPr="00AF309D" w:rsidRDefault="00AD3CFA" w:rsidP="00A8774C">
      <w:pPr>
        <w:pStyle w:val="NormalWeb"/>
        <w:shd w:val="clear" w:color="auto" w:fill="FFFFFF"/>
        <w:ind w:left="567"/>
        <w:jc w:val="both"/>
        <w:rPr>
          <w:rFonts w:ascii="Arial" w:hAnsi="Arial" w:cs="Arial"/>
          <w:i/>
          <w:color w:val="000000"/>
        </w:rPr>
      </w:pPr>
      <w:r w:rsidRPr="00AF309D">
        <w:rPr>
          <w:rFonts w:ascii="Arial" w:hAnsi="Arial" w:cs="Arial"/>
          <w:b/>
          <w:i/>
          <w:color w:val="000000"/>
        </w:rPr>
        <w:t>2-</w:t>
      </w:r>
      <w:r w:rsidR="00A8774C" w:rsidRPr="00AF309D">
        <w:rPr>
          <w:rFonts w:ascii="Arial" w:hAnsi="Arial" w:cs="Arial"/>
          <w:b/>
          <w:i/>
          <w:color w:val="000000"/>
        </w:rPr>
        <w:t>Mezunların işe yerleşmesi (%25):</w:t>
      </w:r>
      <w:r w:rsidR="00A8774C" w:rsidRPr="00AF309D">
        <w:rPr>
          <w:rFonts w:ascii="Arial" w:hAnsi="Arial" w:cs="Arial"/>
          <w:i/>
          <w:color w:val="000000"/>
        </w:rPr>
        <w:t xml:space="preserve"> Dünyanın önde gelen şirketlerinde CEO pozisyonlarına gelen üniversite mezunlarının sayısı, üniversitenin büyüklüğüne göre hesaplanır.</w:t>
      </w:r>
    </w:p>
    <w:p w:rsidR="00A8774C" w:rsidRPr="00AF309D" w:rsidRDefault="00AD3CFA" w:rsidP="00A8774C">
      <w:pPr>
        <w:pStyle w:val="NormalWeb"/>
        <w:shd w:val="clear" w:color="auto" w:fill="FFFFFF"/>
        <w:ind w:left="567"/>
        <w:jc w:val="both"/>
        <w:rPr>
          <w:rFonts w:ascii="Arial" w:hAnsi="Arial" w:cs="Arial"/>
          <w:i/>
          <w:color w:val="000000"/>
        </w:rPr>
      </w:pPr>
      <w:r w:rsidRPr="00AF309D">
        <w:rPr>
          <w:rFonts w:ascii="Arial" w:hAnsi="Arial" w:cs="Arial"/>
          <w:b/>
          <w:i/>
          <w:color w:val="000000"/>
        </w:rPr>
        <w:t>3-</w:t>
      </w:r>
      <w:r w:rsidR="00A8774C" w:rsidRPr="00AF309D">
        <w:rPr>
          <w:rFonts w:ascii="Arial" w:hAnsi="Arial" w:cs="Arial"/>
          <w:b/>
          <w:i/>
          <w:color w:val="000000"/>
        </w:rPr>
        <w:t>Öğretim üyesi niteliği (%25):</w:t>
      </w:r>
      <w:r w:rsidR="00A8774C" w:rsidRPr="00AF309D">
        <w:rPr>
          <w:rFonts w:ascii="Arial" w:hAnsi="Arial" w:cs="Arial"/>
          <w:i/>
          <w:color w:val="000000"/>
        </w:rPr>
        <w:t xml:space="preserve"> Uluslararası önemli ödül, madalya kazanan akademisyenlerin sayısı hesaplanır.</w:t>
      </w:r>
    </w:p>
    <w:p w:rsidR="00A8774C" w:rsidRPr="00AF309D" w:rsidRDefault="00AD3CFA" w:rsidP="00A8774C">
      <w:pPr>
        <w:pStyle w:val="NormalWeb"/>
        <w:shd w:val="clear" w:color="auto" w:fill="FFFFFF"/>
        <w:ind w:left="567"/>
        <w:jc w:val="both"/>
        <w:rPr>
          <w:rFonts w:ascii="Arial" w:hAnsi="Arial" w:cs="Arial"/>
          <w:i/>
          <w:color w:val="000000"/>
        </w:rPr>
      </w:pPr>
      <w:r w:rsidRPr="00AF309D">
        <w:rPr>
          <w:rFonts w:ascii="Arial" w:hAnsi="Arial" w:cs="Arial"/>
          <w:b/>
          <w:i/>
          <w:color w:val="000000"/>
        </w:rPr>
        <w:t>4-</w:t>
      </w:r>
      <w:r w:rsidR="00A8774C" w:rsidRPr="00AF309D">
        <w:rPr>
          <w:rFonts w:ascii="Arial" w:hAnsi="Arial" w:cs="Arial"/>
          <w:b/>
          <w:i/>
          <w:color w:val="000000"/>
        </w:rPr>
        <w:t>Yayınlar (%5):</w:t>
      </w:r>
      <w:r w:rsidR="00A8774C" w:rsidRPr="00AF309D">
        <w:rPr>
          <w:rFonts w:ascii="Arial" w:hAnsi="Arial" w:cs="Arial"/>
          <w:i/>
          <w:color w:val="000000"/>
        </w:rPr>
        <w:t xml:space="preserve"> Saygın dergilerde yayınlanan araştırma sayıları hesaplanır.</w:t>
      </w:r>
    </w:p>
    <w:p w:rsidR="00A8774C" w:rsidRPr="00AF309D" w:rsidRDefault="00AD3CFA" w:rsidP="00A8774C">
      <w:pPr>
        <w:pStyle w:val="NormalWeb"/>
        <w:shd w:val="clear" w:color="auto" w:fill="FFFFFF"/>
        <w:ind w:left="567"/>
        <w:jc w:val="both"/>
        <w:rPr>
          <w:rFonts w:ascii="Arial" w:hAnsi="Arial" w:cs="Arial"/>
          <w:i/>
          <w:color w:val="000000"/>
        </w:rPr>
      </w:pPr>
      <w:r w:rsidRPr="00AF309D">
        <w:rPr>
          <w:rFonts w:ascii="Arial" w:hAnsi="Arial" w:cs="Arial"/>
          <w:b/>
          <w:i/>
          <w:color w:val="000000"/>
        </w:rPr>
        <w:t>5-</w:t>
      </w:r>
      <w:r w:rsidR="00A8774C" w:rsidRPr="00AF309D">
        <w:rPr>
          <w:rFonts w:ascii="Arial" w:hAnsi="Arial" w:cs="Arial"/>
          <w:b/>
          <w:i/>
          <w:color w:val="000000"/>
        </w:rPr>
        <w:t>Etki (%5):</w:t>
      </w:r>
      <w:r w:rsidR="00A8774C" w:rsidRPr="00AF309D">
        <w:rPr>
          <w:rFonts w:ascii="Arial" w:hAnsi="Arial" w:cs="Arial"/>
          <w:i/>
          <w:color w:val="000000"/>
        </w:rPr>
        <w:t xml:space="preserve"> Yüksek etkiye sahip dergilerde yayınlanan araştırmaların sayısı ile hesaplanır.</w:t>
      </w:r>
    </w:p>
    <w:p w:rsidR="00A8774C" w:rsidRPr="00AF309D" w:rsidRDefault="00AD3CFA" w:rsidP="00A8774C">
      <w:pPr>
        <w:pStyle w:val="NormalWeb"/>
        <w:shd w:val="clear" w:color="auto" w:fill="FFFFFF"/>
        <w:ind w:left="567"/>
        <w:jc w:val="both"/>
        <w:rPr>
          <w:rFonts w:ascii="Arial" w:hAnsi="Arial" w:cs="Arial"/>
          <w:i/>
          <w:color w:val="000000"/>
        </w:rPr>
      </w:pPr>
      <w:r w:rsidRPr="00AF309D">
        <w:rPr>
          <w:rFonts w:ascii="Arial" w:hAnsi="Arial" w:cs="Arial"/>
          <w:b/>
          <w:i/>
          <w:color w:val="000000"/>
        </w:rPr>
        <w:t>6-</w:t>
      </w:r>
      <w:r w:rsidR="00A8774C" w:rsidRPr="00AF309D">
        <w:rPr>
          <w:rFonts w:ascii="Arial" w:hAnsi="Arial" w:cs="Arial"/>
          <w:b/>
          <w:i/>
          <w:color w:val="000000"/>
        </w:rPr>
        <w:t>Atıflar (%5):</w:t>
      </w:r>
      <w:r w:rsidR="00A8774C" w:rsidRPr="00AF309D">
        <w:rPr>
          <w:rFonts w:ascii="Arial" w:hAnsi="Arial" w:cs="Arial"/>
          <w:i/>
          <w:color w:val="000000"/>
        </w:rPr>
        <w:t xml:space="preserve"> Büyük ölçüde atıf alan araştırmaların sayısı hesaplanır.</w:t>
      </w:r>
    </w:p>
    <w:p w:rsidR="00A8774C" w:rsidRPr="00AF309D" w:rsidRDefault="00AD3CFA" w:rsidP="00A8774C">
      <w:pPr>
        <w:pStyle w:val="NormalWeb"/>
        <w:shd w:val="clear" w:color="auto" w:fill="FFFFFF"/>
        <w:ind w:left="567"/>
        <w:jc w:val="both"/>
        <w:rPr>
          <w:rFonts w:ascii="Arial" w:hAnsi="Arial" w:cs="Arial"/>
          <w:i/>
          <w:color w:val="000000"/>
        </w:rPr>
      </w:pPr>
      <w:r w:rsidRPr="00AF309D">
        <w:rPr>
          <w:rFonts w:ascii="Arial" w:hAnsi="Arial" w:cs="Arial"/>
          <w:b/>
          <w:i/>
          <w:color w:val="000000"/>
        </w:rPr>
        <w:t>7-</w:t>
      </w:r>
      <w:r w:rsidR="00A8774C" w:rsidRPr="00AF309D">
        <w:rPr>
          <w:rFonts w:ascii="Arial" w:hAnsi="Arial" w:cs="Arial"/>
          <w:b/>
          <w:i/>
          <w:color w:val="000000"/>
        </w:rPr>
        <w:t>Geniş etki (%5</w:t>
      </w:r>
      <w:r w:rsidR="00A8774C" w:rsidRPr="00AF309D">
        <w:rPr>
          <w:rFonts w:ascii="Arial" w:hAnsi="Arial" w:cs="Arial"/>
          <w:i/>
          <w:color w:val="000000"/>
        </w:rPr>
        <w:t xml:space="preserve">): Üniversitelerin h-endeksi hesaplanır.  </w:t>
      </w:r>
    </w:p>
    <w:p w:rsidR="00AD3CFA" w:rsidRPr="00AF309D" w:rsidRDefault="00AD3CFA" w:rsidP="00AF309D">
      <w:pPr>
        <w:pStyle w:val="NormalWeb"/>
        <w:shd w:val="clear" w:color="auto" w:fill="FFFFFF"/>
        <w:ind w:left="567"/>
        <w:jc w:val="both"/>
        <w:rPr>
          <w:rFonts w:ascii="Arial" w:hAnsi="Arial" w:cs="Arial"/>
          <w:color w:val="333333"/>
        </w:rPr>
      </w:pPr>
      <w:r w:rsidRPr="00AF309D">
        <w:rPr>
          <w:rFonts w:ascii="Arial" w:hAnsi="Arial" w:cs="Arial"/>
          <w:b/>
          <w:i/>
          <w:color w:val="000000"/>
        </w:rPr>
        <w:t>8-</w:t>
      </w:r>
      <w:r w:rsidR="00A8774C" w:rsidRPr="00AF309D">
        <w:rPr>
          <w:rFonts w:ascii="Arial" w:hAnsi="Arial" w:cs="Arial"/>
          <w:b/>
          <w:i/>
          <w:color w:val="000000"/>
        </w:rPr>
        <w:t xml:space="preserve">Patentler (%5): </w:t>
      </w:r>
      <w:r w:rsidR="00A8774C" w:rsidRPr="00AF309D">
        <w:rPr>
          <w:rFonts w:ascii="Arial" w:hAnsi="Arial" w:cs="Arial"/>
          <w:i/>
          <w:color w:val="000000"/>
        </w:rPr>
        <w:t>Uluslararası patent sayıları hesaplanır.</w:t>
      </w:r>
      <w:r w:rsidR="00C61E6B" w:rsidRPr="00AF309D">
        <w:rPr>
          <w:rFonts w:ascii="Arial" w:hAnsi="Arial" w:cs="Arial"/>
          <w:i/>
          <w:color w:val="212121"/>
        </w:rPr>
        <w:t>”</w:t>
      </w:r>
    </w:p>
    <w:p w:rsidR="00AB6F2B" w:rsidRPr="00AF309D" w:rsidRDefault="00AD3CFA" w:rsidP="00AB6F2B">
      <w:pPr>
        <w:pStyle w:val="NormalWeb"/>
        <w:spacing w:before="225" w:beforeAutospacing="0" w:after="240" w:afterAutospacing="0"/>
        <w:jc w:val="both"/>
        <w:textAlignment w:val="baseline"/>
        <w:rPr>
          <w:rFonts w:ascii="Arial" w:hAnsi="Arial" w:cs="Arial"/>
          <w:color w:val="000000"/>
        </w:rPr>
      </w:pPr>
      <w:r w:rsidRPr="00AF309D">
        <w:rPr>
          <w:rFonts w:ascii="Arial" w:hAnsi="Arial" w:cs="Arial"/>
          <w:bCs/>
          <w:color w:val="000000"/>
        </w:rPr>
        <w:t xml:space="preserve">CWRU World </w:t>
      </w:r>
      <w:proofErr w:type="spellStart"/>
      <w:r w:rsidRPr="00AF309D">
        <w:rPr>
          <w:rFonts w:ascii="Arial" w:hAnsi="Arial" w:cs="Arial"/>
          <w:bCs/>
          <w:color w:val="000000"/>
        </w:rPr>
        <w:t>University</w:t>
      </w:r>
      <w:proofErr w:type="spellEnd"/>
      <w:r w:rsidRPr="00AF309D">
        <w:rPr>
          <w:rFonts w:ascii="Arial" w:hAnsi="Arial" w:cs="Arial"/>
          <w:bCs/>
          <w:color w:val="000000"/>
        </w:rPr>
        <w:t xml:space="preserve"> </w:t>
      </w:r>
      <w:proofErr w:type="spellStart"/>
      <w:r w:rsidRPr="00AF309D">
        <w:rPr>
          <w:rFonts w:ascii="Arial" w:hAnsi="Arial" w:cs="Arial"/>
          <w:bCs/>
          <w:color w:val="000000"/>
        </w:rPr>
        <w:t>Ranking</w:t>
      </w:r>
      <w:proofErr w:type="spellEnd"/>
      <w:r w:rsidRPr="00AF309D">
        <w:rPr>
          <w:rFonts w:ascii="Arial" w:hAnsi="Arial" w:cs="Arial"/>
          <w:bCs/>
          <w:color w:val="000000"/>
        </w:rPr>
        <w:t xml:space="preserve"> kuruluşunun Ekim 2018 tarihinde yayınlanan 2018-2019 dünya üniversiteler </w:t>
      </w:r>
      <w:r w:rsidR="00883AAE" w:rsidRPr="00AF309D">
        <w:rPr>
          <w:rFonts w:ascii="Arial" w:hAnsi="Arial" w:cs="Arial"/>
          <w:bCs/>
          <w:color w:val="000000"/>
        </w:rPr>
        <w:t xml:space="preserve">ilk 1000 </w:t>
      </w:r>
      <w:r w:rsidRPr="00AF309D">
        <w:rPr>
          <w:rFonts w:ascii="Arial" w:hAnsi="Arial" w:cs="Arial"/>
          <w:bCs/>
          <w:color w:val="000000"/>
        </w:rPr>
        <w:t>sıralamasında yer alan üniversitelerimiz şunlardır</w:t>
      </w:r>
      <w:r w:rsidR="008F38E8">
        <w:rPr>
          <w:rFonts w:ascii="Arial" w:hAnsi="Arial" w:cs="Arial"/>
          <w:bCs/>
          <w:color w:val="000000"/>
        </w:rPr>
        <w:t>;</w:t>
      </w:r>
      <w:r w:rsidR="00AB6F2B">
        <w:rPr>
          <w:rFonts w:ascii="Arial" w:hAnsi="Arial" w:cs="Arial"/>
          <w:bCs/>
          <w:color w:val="000000"/>
        </w:rPr>
        <w:t xml:space="preserve"> (</w:t>
      </w:r>
      <w:r w:rsidR="00AB6F2B">
        <w:rPr>
          <w:rFonts w:ascii="Arial" w:hAnsi="Arial" w:cs="Arial"/>
          <w:color w:val="000000"/>
        </w:rPr>
        <w:t>Kurum internet sayfasından alındığından üniversite isimleri İngilizcedir.)</w:t>
      </w:r>
    </w:p>
    <w:tbl>
      <w:tblPr>
        <w:tblW w:w="4957" w:type="dxa"/>
        <w:tblCellMar>
          <w:left w:w="70" w:type="dxa"/>
          <w:right w:w="70" w:type="dxa"/>
        </w:tblCellMar>
        <w:tblLook w:val="04A0" w:firstRow="1" w:lastRow="0" w:firstColumn="1" w:lastColumn="0" w:noHBand="0" w:noVBand="1"/>
      </w:tblPr>
      <w:tblGrid>
        <w:gridCol w:w="960"/>
        <w:gridCol w:w="3997"/>
      </w:tblGrid>
      <w:tr w:rsidR="00AD3CFA" w:rsidRPr="00AF309D" w:rsidTr="00883AA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lastRenderedPageBreak/>
              <w:t>525</w:t>
            </w:r>
          </w:p>
        </w:tc>
        <w:tc>
          <w:tcPr>
            <w:tcW w:w="3997" w:type="dxa"/>
            <w:tcBorders>
              <w:top w:val="single" w:sz="4" w:space="0" w:color="auto"/>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 xml:space="preserve">Hacettepe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560</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proofErr w:type="spellStart"/>
            <w:r w:rsidRPr="00AF309D">
              <w:rPr>
                <w:rFonts w:ascii="Arial" w:eastAsia="Times New Roman" w:hAnsi="Arial" w:cs="Arial"/>
                <w:color w:val="000000"/>
                <w:sz w:val="24"/>
                <w:szCs w:val="24"/>
                <w:lang w:eastAsia="tr-TR"/>
              </w:rPr>
              <w:t>Istanbul</w:t>
            </w:r>
            <w:proofErr w:type="spellEnd"/>
            <w:r w:rsidRPr="00AF309D">
              <w:rPr>
                <w:rFonts w:ascii="Arial" w:eastAsia="Times New Roman" w:hAnsi="Arial" w:cs="Arial"/>
                <w:color w:val="000000"/>
                <w:sz w:val="24"/>
                <w:szCs w:val="24"/>
                <w:lang w:eastAsia="tr-TR"/>
              </w:rPr>
              <w:t xml:space="preserve">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596</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proofErr w:type="spellStart"/>
            <w:r w:rsidRPr="00AF309D">
              <w:rPr>
                <w:rFonts w:ascii="Arial" w:eastAsia="Times New Roman" w:hAnsi="Arial" w:cs="Arial"/>
                <w:color w:val="000000"/>
                <w:sz w:val="24"/>
                <w:szCs w:val="24"/>
                <w:lang w:eastAsia="tr-TR"/>
              </w:rPr>
              <w:t>Middle</w:t>
            </w:r>
            <w:proofErr w:type="spellEnd"/>
            <w:r w:rsidRPr="00AF309D">
              <w:rPr>
                <w:rFonts w:ascii="Arial" w:eastAsia="Times New Roman" w:hAnsi="Arial" w:cs="Arial"/>
                <w:color w:val="000000"/>
                <w:sz w:val="24"/>
                <w:szCs w:val="24"/>
                <w:lang w:eastAsia="tr-TR"/>
              </w:rPr>
              <w:t xml:space="preserve"> East Technical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616</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 xml:space="preserve">Ege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625</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 xml:space="preserve">Ankara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648</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proofErr w:type="spellStart"/>
            <w:r w:rsidRPr="00AF309D">
              <w:rPr>
                <w:rFonts w:ascii="Arial" w:eastAsia="Times New Roman" w:hAnsi="Arial" w:cs="Arial"/>
                <w:color w:val="000000"/>
                <w:sz w:val="24"/>
                <w:szCs w:val="24"/>
                <w:lang w:eastAsia="tr-TR"/>
              </w:rPr>
              <w:t>Istanbul</w:t>
            </w:r>
            <w:proofErr w:type="spellEnd"/>
            <w:r w:rsidRPr="00AF309D">
              <w:rPr>
                <w:rFonts w:ascii="Arial" w:eastAsia="Times New Roman" w:hAnsi="Arial" w:cs="Arial"/>
                <w:color w:val="000000"/>
                <w:sz w:val="24"/>
                <w:szCs w:val="24"/>
                <w:lang w:eastAsia="tr-TR"/>
              </w:rPr>
              <w:t xml:space="preserve"> Technical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679</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 xml:space="preserve">Gazi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740</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 xml:space="preserve">Boğaziçi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789</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 xml:space="preserve">Bilkent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874</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 xml:space="preserve">Erciyes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932</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 xml:space="preserve">Çukurova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938</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 xml:space="preserve">Dokuz Eylül </w:t>
            </w:r>
            <w:proofErr w:type="spellStart"/>
            <w:r w:rsidRPr="00AF309D">
              <w:rPr>
                <w:rFonts w:ascii="Arial" w:eastAsia="Times New Roman" w:hAnsi="Arial" w:cs="Arial"/>
                <w:color w:val="000000"/>
                <w:sz w:val="24"/>
                <w:szCs w:val="24"/>
                <w:lang w:eastAsia="tr-TR"/>
              </w:rPr>
              <w:t>University</w:t>
            </w:r>
            <w:proofErr w:type="spellEnd"/>
          </w:p>
        </w:tc>
      </w:tr>
      <w:tr w:rsidR="00AD3CFA" w:rsidRPr="00AF309D" w:rsidTr="00883AA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CFA" w:rsidRPr="00AF309D" w:rsidRDefault="00AD3CFA" w:rsidP="00AD3CFA">
            <w:pPr>
              <w:spacing w:after="0" w:line="240" w:lineRule="auto"/>
              <w:jc w:val="center"/>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979</w:t>
            </w:r>
          </w:p>
        </w:tc>
        <w:tc>
          <w:tcPr>
            <w:tcW w:w="3997" w:type="dxa"/>
            <w:tcBorders>
              <w:top w:val="nil"/>
              <w:left w:val="nil"/>
              <w:bottom w:val="single" w:sz="4" w:space="0" w:color="auto"/>
              <w:right w:val="single" w:sz="4" w:space="0" w:color="auto"/>
            </w:tcBorders>
            <w:shd w:val="clear" w:color="auto" w:fill="auto"/>
            <w:noWrap/>
            <w:vAlign w:val="center"/>
            <w:hideMark/>
          </w:tcPr>
          <w:p w:rsidR="00AD3CFA" w:rsidRPr="00AF309D" w:rsidRDefault="00AD3CFA" w:rsidP="00AD3CFA">
            <w:pPr>
              <w:spacing w:after="0" w:line="240" w:lineRule="auto"/>
              <w:rPr>
                <w:rFonts w:ascii="Arial" w:eastAsia="Times New Roman" w:hAnsi="Arial" w:cs="Arial"/>
                <w:color w:val="000000"/>
                <w:sz w:val="24"/>
                <w:szCs w:val="24"/>
                <w:lang w:eastAsia="tr-TR"/>
              </w:rPr>
            </w:pPr>
            <w:r w:rsidRPr="00AF309D">
              <w:rPr>
                <w:rFonts w:ascii="Arial" w:eastAsia="Times New Roman" w:hAnsi="Arial" w:cs="Arial"/>
                <w:color w:val="000000"/>
                <w:sz w:val="24"/>
                <w:szCs w:val="24"/>
                <w:lang w:eastAsia="tr-TR"/>
              </w:rPr>
              <w:t xml:space="preserve">Atatürk </w:t>
            </w:r>
            <w:proofErr w:type="spellStart"/>
            <w:r w:rsidRPr="00AF309D">
              <w:rPr>
                <w:rFonts w:ascii="Arial" w:eastAsia="Times New Roman" w:hAnsi="Arial" w:cs="Arial"/>
                <w:color w:val="000000"/>
                <w:sz w:val="24"/>
                <w:szCs w:val="24"/>
                <w:lang w:eastAsia="tr-TR"/>
              </w:rPr>
              <w:t>University</w:t>
            </w:r>
            <w:proofErr w:type="spellEnd"/>
          </w:p>
        </w:tc>
      </w:tr>
    </w:tbl>
    <w:p w:rsidR="00234E7E" w:rsidRPr="00AF309D" w:rsidRDefault="00234E7E" w:rsidP="00234E7E">
      <w:pPr>
        <w:rPr>
          <w:rFonts w:ascii="Arial" w:hAnsi="Arial" w:cs="Arial"/>
          <w:sz w:val="24"/>
          <w:szCs w:val="24"/>
        </w:rPr>
      </w:pPr>
    </w:p>
    <w:p w:rsidR="00355534" w:rsidRPr="00AF309D" w:rsidRDefault="00044F41" w:rsidP="00CB7BB4">
      <w:pPr>
        <w:pStyle w:val="NormalWeb"/>
        <w:spacing w:before="225" w:beforeAutospacing="0" w:after="240" w:afterAutospacing="0"/>
        <w:jc w:val="both"/>
        <w:textAlignment w:val="baseline"/>
        <w:rPr>
          <w:rFonts w:ascii="Arial" w:hAnsi="Arial" w:cs="Arial"/>
          <w:b/>
          <w:shd w:val="clear" w:color="auto" w:fill="FFFFFF"/>
        </w:rPr>
      </w:pPr>
      <w:r w:rsidRPr="00AF309D">
        <w:rPr>
          <w:rFonts w:ascii="Arial" w:hAnsi="Arial" w:cs="Arial"/>
          <w:b/>
          <w:shd w:val="clear" w:color="auto" w:fill="FFFFFF"/>
        </w:rPr>
        <w:t>T</w:t>
      </w:r>
      <w:r w:rsidR="00355534" w:rsidRPr="00AF309D">
        <w:rPr>
          <w:rFonts w:ascii="Arial" w:hAnsi="Arial" w:cs="Arial"/>
          <w:b/>
          <w:shd w:val="clear" w:color="auto" w:fill="FFFFFF"/>
        </w:rPr>
        <w:t xml:space="preserve">imes </w:t>
      </w:r>
      <w:proofErr w:type="spellStart"/>
      <w:r w:rsidRPr="00AF309D">
        <w:rPr>
          <w:rFonts w:ascii="Arial" w:hAnsi="Arial" w:cs="Arial"/>
          <w:b/>
          <w:shd w:val="clear" w:color="auto" w:fill="FFFFFF"/>
        </w:rPr>
        <w:t>H</w:t>
      </w:r>
      <w:r w:rsidR="00355534" w:rsidRPr="00AF309D">
        <w:rPr>
          <w:rFonts w:ascii="Arial" w:hAnsi="Arial" w:cs="Arial"/>
          <w:b/>
          <w:shd w:val="clear" w:color="auto" w:fill="FFFFFF"/>
        </w:rPr>
        <w:t>igher</w:t>
      </w:r>
      <w:proofErr w:type="spellEnd"/>
      <w:r w:rsidR="00355534" w:rsidRPr="00AF309D">
        <w:rPr>
          <w:rFonts w:ascii="Arial" w:hAnsi="Arial" w:cs="Arial"/>
          <w:b/>
          <w:shd w:val="clear" w:color="auto" w:fill="FFFFFF"/>
        </w:rPr>
        <w:t xml:space="preserve"> </w:t>
      </w:r>
      <w:proofErr w:type="spellStart"/>
      <w:r w:rsidRPr="00AF309D">
        <w:rPr>
          <w:rFonts w:ascii="Arial" w:hAnsi="Arial" w:cs="Arial"/>
          <w:b/>
          <w:shd w:val="clear" w:color="auto" w:fill="FFFFFF"/>
        </w:rPr>
        <w:t>E</w:t>
      </w:r>
      <w:r w:rsidR="00355534" w:rsidRPr="00AF309D">
        <w:rPr>
          <w:rFonts w:ascii="Arial" w:hAnsi="Arial" w:cs="Arial"/>
          <w:b/>
          <w:shd w:val="clear" w:color="auto" w:fill="FFFFFF"/>
        </w:rPr>
        <w:t>ducation</w:t>
      </w:r>
      <w:proofErr w:type="spellEnd"/>
      <w:r w:rsidR="00355534" w:rsidRPr="00AF309D">
        <w:rPr>
          <w:rFonts w:ascii="Arial" w:hAnsi="Arial" w:cs="Arial"/>
          <w:b/>
          <w:shd w:val="clear" w:color="auto" w:fill="FFFFFF"/>
        </w:rPr>
        <w:t xml:space="preserve"> (</w:t>
      </w:r>
      <w:r w:rsidRPr="00AF309D">
        <w:rPr>
          <w:rFonts w:ascii="Arial" w:hAnsi="Arial" w:cs="Arial"/>
          <w:b/>
          <w:shd w:val="clear" w:color="auto" w:fill="FFFFFF"/>
        </w:rPr>
        <w:t>THE</w:t>
      </w:r>
      <w:r w:rsidR="00355534" w:rsidRPr="00AF309D">
        <w:rPr>
          <w:rFonts w:ascii="Arial" w:hAnsi="Arial" w:cs="Arial"/>
          <w:b/>
          <w:shd w:val="clear" w:color="auto" w:fill="FFFFFF"/>
        </w:rPr>
        <w:t>)</w:t>
      </w:r>
      <w:r w:rsidRPr="00AF309D">
        <w:rPr>
          <w:rFonts w:ascii="Arial" w:hAnsi="Arial" w:cs="Arial"/>
          <w:b/>
          <w:shd w:val="clear" w:color="auto" w:fill="FFFFFF"/>
        </w:rPr>
        <w:t>, (Times Yüksek Öğretim Kuru</w:t>
      </w:r>
      <w:r w:rsidR="00A8774C" w:rsidRPr="00AF309D">
        <w:rPr>
          <w:rFonts w:ascii="Arial" w:hAnsi="Arial" w:cs="Arial"/>
          <w:b/>
          <w:shd w:val="clear" w:color="auto" w:fill="FFFFFF"/>
        </w:rPr>
        <w:t>luşu</w:t>
      </w:r>
      <w:r w:rsidRPr="00AF309D">
        <w:rPr>
          <w:rFonts w:ascii="Arial" w:hAnsi="Arial" w:cs="Arial"/>
          <w:b/>
          <w:shd w:val="clear" w:color="auto" w:fill="FFFFFF"/>
        </w:rPr>
        <w:t>)</w:t>
      </w:r>
    </w:p>
    <w:p w:rsidR="00567BC3" w:rsidRPr="00AF309D" w:rsidRDefault="00567BC3" w:rsidP="00044F41">
      <w:pPr>
        <w:jc w:val="both"/>
        <w:rPr>
          <w:rFonts w:ascii="Arial" w:hAnsi="Arial" w:cs="Arial"/>
          <w:sz w:val="24"/>
          <w:szCs w:val="24"/>
        </w:rPr>
      </w:pPr>
      <w:r w:rsidRPr="00AF309D">
        <w:rPr>
          <w:rFonts w:ascii="Arial" w:hAnsi="Arial" w:cs="Arial"/>
          <w:sz w:val="24"/>
          <w:szCs w:val="24"/>
        </w:rPr>
        <w:t xml:space="preserve">Londra merkezli yükseköğretim derecelendirme kuruluşu Times </w:t>
      </w:r>
      <w:proofErr w:type="spellStart"/>
      <w:r w:rsidRPr="00AF309D">
        <w:rPr>
          <w:rFonts w:ascii="Arial" w:hAnsi="Arial" w:cs="Arial"/>
          <w:sz w:val="24"/>
          <w:szCs w:val="24"/>
        </w:rPr>
        <w:t>Higher</w:t>
      </w:r>
      <w:proofErr w:type="spellEnd"/>
      <w:r w:rsidRPr="00AF309D">
        <w:rPr>
          <w:rFonts w:ascii="Arial" w:hAnsi="Arial" w:cs="Arial"/>
          <w:sz w:val="24"/>
          <w:szCs w:val="24"/>
        </w:rPr>
        <w:t xml:space="preserve"> </w:t>
      </w:r>
      <w:proofErr w:type="spellStart"/>
      <w:r w:rsidRPr="00AF309D">
        <w:rPr>
          <w:rFonts w:ascii="Arial" w:hAnsi="Arial" w:cs="Arial"/>
          <w:sz w:val="24"/>
          <w:szCs w:val="24"/>
        </w:rPr>
        <w:t>Education</w:t>
      </w:r>
      <w:proofErr w:type="spellEnd"/>
      <w:r w:rsidRPr="00AF309D">
        <w:rPr>
          <w:rFonts w:ascii="Arial" w:hAnsi="Arial" w:cs="Arial"/>
          <w:sz w:val="24"/>
          <w:szCs w:val="24"/>
        </w:rPr>
        <w:t xml:space="preserve"> (THE)</w:t>
      </w:r>
      <w:r w:rsidR="00044F41" w:rsidRPr="00AF309D">
        <w:rPr>
          <w:rFonts w:ascii="Arial" w:hAnsi="Arial" w:cs="Arial"/>
          <w:sz w:val="24"/>
          <w:szCs w:val="24"/>
        </w:rPr>
        <w:t>, kendi internet sayfasında kendisi hakkında şöyle demektedir.</w:t>
      </w:r>
    </w:p>
    <w:p w:rsidR="00044F41" w:rsidRPr="00AF309D" w:rsidRDefault="00044F41" w:rsidP="00044F41">
      <w:pPr>
        <w:ind w:left="567"/>
        <w:jc w:val="both"/>
        <w:rPr>
          <w:rFonts w:ascii="Arial" w:hAnsi="Arial" w:cs="Arial"/>
          <w:i/>
          <w:sz w:val="24"/>
          <w:szCs w:val="24"/>
        </w:rPr>
      </w:pPr>
      <w:r w:rsidRPr="00AF309D">
        <w:rPr>
          <w:rFonts w:ascii="Arial" w:hAnsi="Arial" w:cs="Arial"/>
          <w:i/>
          <w:sz w:val="24"/>
          <w:szCs w:val="24"/>
        </w:rPr>
        <w:t xml:space="preserve">Times </w:t>
      </w:r>
      <w:proofErr w:type="spellStart"/>
      <w:r w:rsidRPr="00AF309D">
        <w:rPr>
          <w:rFonts w:ascii="Arial" w:hAnsi="Arial" w:cs="Arial"/>
          <w:i/>
          <w:sz w:val="24"/>
          <w:szCs w:val="24"/>
        </w:rPr>
        <w:t>Higher</w:t>
      </w:r>
      <w:proofErr w:type="spellEnd"/>
      <w:r w:rsidRPr="00AF309D">
        <w:rPr>
          <w:rFonts w:ascii="Arial" w:hAnsi="Arial" w:cs="Arial"/>
          <w:i/>
          <w:sz w:val="24"/>
          <w:szCs w:val="24"/>
        </w:rPr>
        <w:t xml:space="preserve"> </w:t>
      </w:r>
      <w:proofErr w:type="spellStart"/>
      <w:r w:rsidRPr="00AF309D">
        <w:rPr>
          <w:rFonts w:ascii="Arial" w:hAnsi="Arial" w:cs="Arial"/>
          <w:i/>
          <w:sz w:val="24"/>
          <w:szCs w:val="24"/>
        </w:rPr>
        <w:t>Education</w:t>
      </w:r>
      <w:proofErr w:type="spellEnd"/>
      <w:r w:rsidRPr="00AF309D">
        <w:rPr>
          <w:rFonts w:ascii="Arial" w:hAnsi="Arial" w:cs="Arial"/>
          <w:i/>
          <w:sz w:val="24"/>
          <w:szCs w:val="24"/>
        </w:rPr>
        <w:t xml:space="preserve"> (THE) Dünya Üniversite Sıralaması 2019, bugüne kadarki en büyük uluslararası sıralama tablosunu oluşturan 1.250'den fazla üniversiteyi kapsamaktadır.</w:t>
      </w:r>
    </w:p>
    <w:p w:rsidR="00044F41" w:rsidRPr="00AF309D" w:rsidRDefault="00044F41" w:rsidP="00044F41">
      <w:pPr>
        <w:ind w:left="567"/>
        <w:jc w:val="both"/>
        <w:rPr>
          <w:rFonts w:ascii="Arial" w:hAnsi="Arial" w:cs="Arial"/>
          <w:i/>
          <w:sz w:val="24"/>
          <w:szCs w:val="24"/>
        </w:rPr>
      </w:pPr>
      <w:r w:rsidRPr="00AF309D">
        <w:rPr>
          <w:rFonts w:ascii="Arial" w:hAnsi="Arial" w:cs="Arial"/>
          <w:i/>
          <w:sz w:val="24"/>
          <w:szCs w:val="24"/>
        </w:rPr>
        <w:t>Araştırma-yoğun üniversiteleri tüm temel görevlerinde değerlendiren tek küresel üniversite performans tablosu yayın</w:t>
      </w:r>
      <w:r w:rsidR="00AF309D">
        <w:rPr>
          <w:rFonts w:ascii="Arial" w:hAnsi="Arial" w:cs="Arial"/>
          <w:i/>
          <w:sz w:val="24"/>
          <w:szCs w:val="24"/>
        </w:rPr>
        <w:t>l</w:t>
      </w:r>
      <w:r w:rsidRPr="00AF309D">
        <w:rPr>
          <w:rFonts w:ascii="Arial" w:hAnsi="Arial" w:cs="Arial"/>
          <w:i/>
          <w:sz w:val="24"/>
          <w:szCs w:val="24"/>
        </w:rPr>
        <w:t xml:space="preserve">amaktadır. Öğretim, araştırma, bilgi aktarımı ve uluslararası bakış, öğrenciler, akademisyenler, üniversite liderleri, endüstri ve hükümetler tarafından güvenilen en kapsamlı ve dengeli karşılaştırmaları sağlamak için 13 adet özenle kalibre edilmiş </w:t>
      </w:r>
      <w:r w:rsidR="00AF309D">
        <w:rPr>
          <w:rFonts w:ascii="Arial" w:hAnsi="Arial" w:cs="Arial"/>
          <w:i/>
          <w:sz w:val="24"/>
          <w:szCs w:val="24"/>
        </w:rPr>
        <w:t>ölçütler</w:t>
      </w:r>
      <w:r w:rsidRPr="00AF309D">
        <w:rPr>
          <w:rFonts w:ascii="Arial" w:hAnsi="Arial" w:cs="Arial"/>
          <w:i/>
          <w:sz w:val="24"/>
          <w:szCs w:val="24"/>
        </w:rPr>
        <w:t xml:space="preserve"> göstergesini kullanıyoruz.</w:t>
      </w:r>
    </w:p>
    <w:p w:rsidR="00044F41" w:rsidRPr="00AF309D" w:rsidRDefault="00044F41" w:rsidP="00044F41">
      <w:pPr>
        <w:ind w:left="567"/>
        <w:jc w:val="both"/>
        <w:rPr>
          <w:rFonts w:ascii="Arial" w:hAnsi="Arial" w:cs="Arial"/>
          <w:i/>
          <w:sz w:val="24"/>
          <w:szCs w:val="24"/>
        </w:rPr>
      </w:pPr>
      <w:r w:rsidRPr="00AF309D">
        <w:rPr>
          <w:rFonts w:ascii="Arial" w:hAnsi="Arial" w:cs="Arial"/>
          <w:i/>
          <w:sz w:val="24"/>
          <w:szCs w:val="24"/>
        </w:rPr>
        <w:t xml:space="preserve">2019 yılına ait sıralamaların hesaplanması, </w:t>
      </w:r>
      <w:proofErr w:type="spellStart"/>
      <w:r w:rsidRPr="00AF309D">
        <w:rPr>
          <w:rFonts w:ascii="Arial" w:hAnsi="Arial" w:cs="Arial"/>
          <w:i/>
          <w:sz w:val="24"/>
          <w:szCs w:val="24"/>
        </w:rPr>
        <w:t>PricewaterhouseCoopers</w:t>
      </w:r>
      <w:proofErr w:type="spellEnd"/>
      <w:r w:rsidRPr="00AF309D">
        <w:rPr>
          <w:rFonts w:ascii="Arial" w:hAnsi="Arial" w:cs="Arial"/>
          <w:i/>
          <w:sz w:val="24"/>
          <w:szCs w:val="24"/>
        </w:rPr>
        <w:t xml:space="preserve"> (</w:t>
      </w:r>
      <w:proofErr w:type="spellStart"/>
      <w:r w:rsidRPr="00AF309D">
        <w:rPr>
          <w:rFonts w:ascii="Arial" w:hAnsi="Arial" w:cs="Arial"/>
          <w:i/>
          <w:sz w:val="24"/>
          <w:szCs w:val="24"/>
        </w:rPr>
        <w:t>PwC</w:t>
      </w:r>
      <w:proofErr w:type="spellEnd"/>
      <w:r w:rsidRPr="00AF309D">
        <w:rPr>
          <w:rFonts w:ascii="Arial" w:hAnsi="Arial" w:cs="Arial"/>
          <w:i/>
          <w:sz w:val="24"/>
          <w:szCs w:val="24"/>
        </w:rPr>
        <w:t>) profesyonel hizmet şirketi tarafından denetlenmiş tam ve bağımsız bir incelemesine tabi tutulmuştur.</w:t>
      </w:r>
      <w:r w:rsidR="00147FE9" w:rsidRPr="00AF309D">
        <w:rPr>
          <w:rFonts w:ascii="Arial" w:hAnsi="Arial" w:cs="Arial"/>
          <w:i/>
          <w:sz w:val="24"/>
          <w:szCs w:val="24"/>
        </w:rPr>
        <w:t>”</w:t>
      </w:r>
    </w:p>
    <w:p w:rsidR="00147FE9" w:rsidRPr="00AF309D" w:rsidRDefault="00147FE9" w:rsidP="00147FE9">
      <w:pPr>
        <w:pStyle w:val="NormalWeb"/>
        <w:spacing w:before="225" w:beforeAutospacing="0" w:after="240" w:afterAutospacing="0"/>
        <w:jc w:val="both"/>
        <w:textAlignment w:val="baseline"/>
        <w:rPr>
          <w:rFonts w:ascii="Arial" w:hAnsi="Arial" w:cs="Arial"/>
        </w:rPr>
      </w:pPr>
      <w:r w:rsidRPr="00AF309D">
        <w:rPr>
          <w:rFonts w:ascii="Arial" w:hAnsi="Arial" w:cs="Arial"/>
          <w:color w:val="000000"/>
        </w:rPr>
        <w:t xml:space="preserve">İngiliz Times </w:t>
      </w:r>
      <w:proofErr w:type="spellStart"/>
      <w:r w:rsidRPr="00AF309D">
        <w:rPr>
          <w:rFonts w:ascii="Arial" w:hAnsi="Arial" w:cs="Arial"/>
          <w:color w:val="000000"/>
        </w:rPr>
        <w:t>Higher</w:t>
      </w:r>
      <w:proofErr w:type="spellEnd"/>
      <w:r w:rsidRPr="00AF309D">
        <w:rPr>
          <w:rFonts w:ascii="Arial" w:hAnsi="Arial" w:cs="Arial"/>
          <w:color w:val="000000"/>
        </w:rPr>
        <w:t xml:space="preserve"> </w:t>
      </w:r>
      <w:proofErr w:type="spellStart"/>
      <w:r w:rsidRPr="00AF309D">
        <w:rPr>
          <w:rFonts w:ascii="Arial" w:hAnsi="Arial" w:cs="Arial"/>
          <w:color w:val="000000"/>
        </w:rPr>
        <w:t>Education</w:t>
      </w:r>
      <w:proofErr w:type="spellEnd"/>
      <w:r w:rsidRPr="00AF309D">
        <w:rPr>
          <w:rFonts w:ascii="Arial" w:hAnsi="Arial" w:cs="Arial"/>
          <w:color w:val="000000"/>
        </w:rPr>
        <w:t xml:space="preserve"> (THE) kuruluşunun yaptığı liste hakkında ülkemizde ulaşabildiğimiz tek değerlendirme 05/11/2013 tarihinde ODTÜ Rektörü Prof. Dr. Ahmet Acar’ın ODTÜ internet sitesindeki duyurusu oldu. Yapılan duyuruyu </w:t>
      </w:r>
      <w:r w:rsidR="00A8774C" w:rsidRPr="00AF309D">
        <w:rPr>
          <w:rFonts w:ascii="Arial" w:hAnsi="Arial" w:cs="Arial"/>
          <w:color w:val="000000"/>
        </w:rPr>
        <w:t xml:space="preserve">THE </w:t>
      </w:r>
      <w:r w:rsidRPr="00AF309D">
        <w:rPr>
          <w:rFonts w:ascii="Arial" w:hAnsi="Arial" w:cs="Arial"/>
          <w:color w:val="000000"/>
        </w:rPr>
        <w:t>kuru</w:t>
      </w:r>
      <w:r w:rsidR="00A8774C" w:rsidRPr="00AF309D">
        <w:rPr>
          <w:rFonts w:ascii="Arial" w:hAnsi="Arial" w:cs="Arial"/>
          <w:color w:val="000000"/>
        </w:rPr>
        <w:t>luşun</w:t>
      </w:r>
      <w:r w:rsidRPr="00AF309D">
        <w:rPr>
          <w:rFonts w:ascii="Arial" w:hAnsi="Arial" w:cs="Arial"/>
          <w:color w:val="000000"/>
        </w:rPr>
        <w:t xml:space="preserve">un uyguladığı </w:t>
      </w:r>
      <w:r w:rsidR="00AF309D">
        <w:rPr>
          <w:rFonts w:ascii="Arial" w:hAnsi="Arial" w:cs="Arial"/>
          <w:color w:val="000000"/>
        </w:rPr>
        <w:t>ölçütler</w:t>
      </w:r>
      <w:r w:rsidRPr="00AF309D">
        <w:rPr>
          <w:rFonts w:ascii="Arial" w:hAnsi="Arial" w:cs="Arial"/>
          <w:color w:val="000000"/>
        </w:rPr>
        <w:t xml:space="preserve"> hakkında fikir sahibi olmak için okumakta yarar var.</w:t>
      </w:r>
    </w:p>
    <w:p w:rsidR="00147FE9" w:rsidRPr="00AF309D" w:rsidRDefault="00147FE9" w:rsidP="00147FE9">
      <w:pPr>
        <w:shd w:val="clear" w:color="auto" w:fill="FFFFFF"/>
        <w:spacing w:after="150" w:line="240" w:lineRule="auto"/>
        <w:ind w:left="567"/>
        <w:jc w:val="both"/>
        <w:rPr>
          <w:rFonts w:ascii="Arial" w:eastAsia="Times New Roman" w:hAnsi="Arial" w:cs="Arial"/>
          <w:i/>
          <w:color w:val="000000"/>
          <w:sz w:val="24"/>
          <w:szCs w:val="24"/>
          <w:lang w:eastAsia="tr-TR"/>
        </w:rPr>
      </w:pPr>
      <w:r w:rsidRPr="00AF309D">
        <w:rPr>
          <w:rFonts w:ascii="Arial" w:eastAsia="Times New Roman" w:hAnsi="Arial" w:cs="Arial"/>
          <w:i/>
          <w:color w:val="000000"/>
          <w:sz w:val="24"/>
          <w:szCs w:val="24"/>
          <w:lang w:eastAsia="tr-TR"/>
        </w:rPr>
        <w:t xml:space="preserve">“İngiliz Times </w:t>
      </w:r>
      <w:proofErr w:type="spellStart"/>
      <w:r w:rsidRPr="00AF309D">
        <w:rPr>
          <w:rFonts w:ascii="Arial" w:eastAsia="Times New Roman" w:hAnsi="Arial" w:cs="Arial"/>
          <w:i/>
          <w:color w:val="000000"/>
          <w:sz w:val="24"/>
          <w:szCs w:val="24"/>
          <w:lang w:eastAsia="tr-TR"/>
        </w:rPr>
        <w:t>Higher</w:t>
      </w:r>
      <w:proofErr w:type="spellEnd"/>
      <w:r w:rsidRPr="00AF309D">
        <w:rPr>
          <w:rFonts w:ascii="Arial" w:eastAsia="Times New Roman" w:hAnsi="Arial" w:cs="Arial"/>
          <w:i/>
          <w:color w:val="000000"/>
          <w:sz w:val="24"/>
          <w:szCs w:val="24"/>
          <w:lang w:eastAsia="tr-TR"/>
        </w:rPr>
        <w:t xml:space="preserve"> </w:t>
      </w:r>
      <w:proofErr w:type="spellStart"/>
      <w:r w:rsidRPr="00AF309D">
        <w:rPr>
          <w:rFonts w:ascii="Arial" w:eastAsia="Times New Roman" w:hAnsi="Arial" w:cs="Arial"/>
          <w:i/>
          <w:color w:val="000000"/>
          <w:sz w:val="24"/>
          <w:szCs w:val="24"/>
          <w:lang w:eastAsia="tr-TR"/>
        </w:rPr>
        <w:t>Education</w:t>
      </w:r>
      <w:proofErr w:type="spellEnd"/>
      <w:r w:rsidRPr="00AF309D">
        <w:rPr>
          <w:rFonts w:ascii="Arial" w:eastAsia="Times New Roman" w:hAnsi="Arial" w:cs="Arial"/>
          <w:i/>
          <w:color w:val="000000"/>
          <w:sz w:val="24"/>
          <w:szCs w:val="24"/>
          <w:lang w:eastAsia="tr-TR"/>
        </w:rPr>
        <w:t xml:space="preserve"> (THE) kuruluşu, bu yıl </w:t>
      </w:r>
      <w:proofErr w:type="gramStart"/>
      <w:r w:rsidRPr="00AF309D">
        <w:rPr>
          <w:rFonts w:ascii="Arial" w:eastAsia="Times New Roman" w:hAnsi="Arial" w:cs="Arial"/>
          <w:i/>
          <w:color w:val="000000"/>
          <w:sz w:val="24"/>
          <w:szCs w:val="24"/>
          <w:lang w:eastAsia="tr-TR"/>
        </w:rPr>
        <w:t>Mart</w:t>
      </w:r>
      <w:proofErr w:type="gramEnd"/>
      <w:r w:rsidRPr="00AF309D">
        <w:rPr>
          <w:rFonts w:ascii="Arial" w:eastAsia="Times New Roman" w:hAnsi="Arial" w:cs="Arial"/>
          <w:i/>
          <w:color w:val="000000"/>
          <w:sz w:val="24"/>
          <w:szCs w:val="24"/>
          <w:lang w:eastAsia="tr-TR"/>
        </w:rPr>
        <w:t xml:space="preserve"> ayında ilan ettiği “Dünyanın En Saygın 100 Üniversitesi” listesinin ardından 2013-2014 dönemi için "Dünyanın En İyi 400 Üniversitesi" sıralamasını da açıkladı. 2 Ekim 2013 tarihinde açıklanan listede, ODTÜ geçen seneki yerini koruyarak 201-225 bandında yer aldı. </w:t>
      </w:r>
      <w:proofErr w:type="spellStart"/>
      <w:r w:rsidRPr="00AF309D">
        <w:rPr>
          <w:rFonts w:ascii="Arial" w:eastAsia="Times New Roman" w:hAnsi="Arial" w:cs="Arial"/>
          <w:i/>
          <w:color w:val="000000"/>
          <w:sz w:val="24"/>
          <w:szCs w:val="24"/>
          <w:lang w:eastAsia="tr-TR"/>
        </w:rPr>
        <w:t>THE’nin</w:t>
      </w:r>
      <w:proofErr w:type="spellEnd"/>
      <w:r w:rsidRPr="00AF309D">
        <w:rPr>
          <w:rFonts w:ascii="Arial" w:eastAsia="Times New Roman" w:hAnsi="Arial" w:cs="Arial"/>
          <w:i/>
          <w:color w:val="000000"/>
          <w:sz w:val="24"/>
          <w:szCs w:val="24"/>
          <w:lang w:eastAsia="tr-TR"/>
        </w:rPr>
        <w:t xml:space="preserve"> ilk 400 üniversite listesine Türkiye’den toplam 5 üniversite girdi.</w:t>
      </w:r>
    </w:p>
    <w:p w:rsidR="00147FE9" w:rsidRPr="00AF309D" w:rsidRDefault="00147FE9" w:rsidP="00147FE9">
      <w:pPr>
        <w:shd w:val="clear" w:color="auto" w:fill="FFFFFF"/>
        <w:spacing w:after="150" w:line="240" w:lineRule="auto"/>
        <w:ind w:left="567"/>
        <w:jc w:val="both"/>
        <w:rPr>
          <w:rFonts w:ascii="Arial" w:eastAsia="Times New Roman" w:hAnsi="Arial" w:cs="Arial"/>
          <w:i/>
          <w:color w:val="000000"/>
          <w:sz w:val="24"/>
          <w:szCs w:val="24"/>
          <w:lang w:eastAsia="tr-TR"/>
        </w:rPr>
      </w:pPr>
      <w:r w:rsidRPr="00AF309D">
        <w:rPr>
          <w:rFonts w:ascii="Arial" w:eastAsia="Times New Roman" w:hAnsi="Arial" w:cs="Arial"/>
          <w:i/>
          <w:color w:val="000000"/>
          <w:sz w:val="24"/>
          <w:szCs w:val="24"/>
          <w:lang w:eastAsia="tr-TR"/>
        </w:rPr>
        <w:t xml:space="preserve">Listedeki ilk 200 üniversite toplam puanlarına göre sıralanırken, 201-400 bandındaki üniversitelere 25’li gruplar halinde alfabetik olarak yer verildi. Türkiye’den sıralamaya giren diğer üniversitelerden Boğaziçi Üniversitesi </w:t>
      </w:r>
      <w:r w:rsidRPr="00AF309D">
        <w:rPr>
          <w:rFonts w:ascii="Arial" w:eastAsia="Times New Roman" w:hAnsi="Arial" w:cs="Arial"/>
          <w:i/>
          <w:color w:val="000000"/>
          <w:sz w:val="24"/>
          <w:szCs w:val="24"/>
          <w:lang w:eastAsia="tr-TR"/>
        </w:rPr>
        <w:lastRenderedPageBreak/>
        <w:t>199. olurken, İTÜ 201-225, Bilkent Üniversitesi 226-250 ve Koç Üniversitesi 276-300 bandında yer aldı.</w:t>
      </w:r>
    </w:p>
    <w:p w:rsidR="00147FE9" w:rsidRPr="00AF309D" w:rsidRDefault="00147FE9" w:rsidP="00147FE9">
      <w:pPr>
        <w:shd w:val="clear" w:color="auto" w:fill="FFFFFF"/>
        <w:spacing w:after="150" w:line="240" w:lineRule="auto"/>
        <w:ind w:left="567"/>
        <w:jc w:val="both"/>
        <w:rPr>
          <w:rFonts w:ascii="Arial" w:eastAsia="Times New Roman" w:hAnsi="Arial" w:cs="Arial"/>
          <w:i/>
          <w:color w:val="000000"/>
          <w:sz w:val="24"/>
          <w:szCs w:val="24"/>
          <w:lang w:eastAsia="tr-TR"/>
        </w:rPr>
      </w:pPr>
      <w:r w:rsidRPr="00AF309D">
        <w:rPr>
          <w:rFonts w:ascii="Arial" w:eastAsia="Times New Roman" w:hAnsi="Arial" w:cs="Arial"/>
          <w:i/>
          <w:color w:val="000000"/>
          <w:sz w:val="24"/>
          <w:szCs w:val="24"/>
          <w:lang w:eastAsia="tr-TR"/>
        </w:rPr>
        <w:t xml:space="preserve">Times </w:t>
      </w:r>
      <w:proofErr w:type="spellStart"/>
      <w:r w:rsidRPr="00AF309D">
        <w:rPr>
          <w:rFonts w:ascii="Arial" w:eastAsia="Times New Roman" w:hAnsi="Arial" w:cs="Arial"/>
          <w:i/>
          <w:color w:val="000000"/>
          <w:sz w:val="24"/>
          <w:szCs w:val="24"/>
          <w:lang w:eastAsia="tr-TR"/>
        </w:rPr>
        <w:t>Higher</w:t>
      </w:r>
      <w:proofErr w:type="spellEnd"/>
      <w:r w:rsidRPr="00AF309D">
        <w:rPr>
          <w:rFonts w:ascii="Arial" w:eastAsia="Times New Roman" w:hAnsi="Arial" w:cs="Arial"/>
          <w:i/>
          <w:color w:val="000000"/>
          <w:sz w:val="24"/>
          <w:szCs w:val="24"/>
          <w:lang w:eastAsia="tr-TR"/>
        </w:rPr>
        <w:t xml:space="preserve"> </w:t>
      </w:r>
      <w:proofErr w:type="spellStart"/>
      <w:r w:rsidRPr="00AF309D">
        <w:rPr>
          <w:rFonts w:ascii="Arial" w:eastAsia="Times New Roman" w:hAnsi="Arial" w:cs="Arial"/>
          <w:i/>
          <w:color w:val="000000"/>
          <w:sz w:val="24"/>
          <w:szCs w:val="24"/>
          <w:lang w:eastAsia="tr-TR"/>
        </w:rPr>
        <w:t>Education</w:t>
      </w:r>
      <w:proofErr w:type="spellEnd"/>
      <w:r w:rsidRPr="00AF309D">
        <w:rPr>
          <w:rFonts w:ascii="Arial" w:eastAsia="Times New Roman" w:hAnsi="Arial" w:cs="Arial"/>
          <w:i/>
          <w:color w:val="000000"/>
          <w:sz w:val="24"/>
          <w:szCs w:val="24"/>
          <w:lang w:eastAsia="tr-TR"/>
        </w:rPr>
        <w:t xml:space="preserve"> tarafından yapılan sıralama, üniversitelerin "Araştırma (bütçe ve tanınırlık)", "Eğitim-öğretim ortamı", "Araştırmanın etkisi (atıflar)", "Sanayiden elde edilen gelir" ve "Uluslararası boyut" kıstasları kullanılarak oluşturulmaktadır. Sıralamada kullanılan toplam puanlar ise üniversitelerin bu kıstaslardan aldıkları puanlarının ağırlıklı ortalaması alınarak elde edilmektedir.</w:t>
      </w:r>
    </w:p>
    <w:p w:rsidR="00147FE9" w:rsidRPr="00AF309D" w:rsidRDefault="00147FE9" w:rsidP="00147FE9">
      <w:pPr>
        <w:shd w:val="clear" w:color="auto" w:fill="FFFFFF"/>
        <w:spacing w:after="150" w:line="240" w:lineRule="auto"/>
        <w:ind w:left="567"/>
        <w:jc w:val="both"/>
        <w:rPr>
          <w:rFonts w:ascii="Arial" w:eastAsia="Times New Roman" w:hAnsi="Arial" w:cs="Arial"/>
          <w:i/>
          <w:color w:val="000000"/>
          <w:sz w:val="24"/>
          <w:szCs w:val="24"/>
          <w:lang w:eastAsia="tr-TR"/>
        </w:rPr>
      </w:pPr>
      <w:r w:rsidRPr="00AF309D">
        <w:rPr>
          <w:rFonts w:ascii="Arial" w:eastAsia="Times New Roman" w:hAnsi="Arial" w:cs="Arial"/>
          <w:i/>
          <w:color w:val="000000"/>
          <w:sz w:val="24"/>
          <w:szCs w:val="24"/>
          <w:lang w:eastAsia="tr-TR"/>
        </w:rPr>
        <w:t xml:space="preserve">Türkiye’deki üniversiteler arasında ODTÜ geçen sene olduğu gibi "Araştırma (bütçe ve tanınırlık)" ve "Eğitim-öğretim ortamı" kıstaslarında; Boğaziçi Üniversitesi "Araştırmanın etkisi (atıflar)" kıstasında; Koç Üniversitesi "Uluslararası Boyut" kıstasında; İTÜ ise "Sanayiden elde edilen gelir" kıstasında en yüksek puanları aldı. Kullanılan "Araştırma", "Eğitim-öğretim" ve "Atıflar" kıstaslarına ilişkin verilerin büyük bir bölümü Times </w:t>
      </w:r>
      <w:proofErr w:type="spellStart"/>
      <w:r w:rsidRPr="00AF309D">
        <w:rPr>
          <w:rFonts w:ascii="Arial" w:eastAsia="Times New Roman" w:hAnsi="Arial" w:cs="Arial"/>
          <w:i/>
          <w:color w:val="000000"/>
          <w:sz w:val="24"/>
          <w:szCs w:val="24"/>
          <w:lang w:eastAsia="tr-TR"/>
        </w:rPr>
        <w:t>Higher</w:t>
      </w:r>
      <w:proofErr w:type="spellEnd"/>
      <w:r w:rsidRPr="00AF309D">
        <w:rPr>
          <w:rFonts w:ascii="Arial" w:eastAsia="Times New Roman" w:hAnsi="Arial" w:cs="Arial"/>
          <w:i/>
          <w:color w:val="000000"/>
          <w:sz w:val="24"/>
          <w:szCs w:val="24"/>
          <w:lang w:eastAsia="tr-TR"/>
        </w:rPr>
        <w:t xml:space="preserve"> </w:t>
      </w:r>
      <w:proofErr w:type="spellStart"/>
      <w:r w:rsidRPr="00AF309D">
        <w:rPr>
          <w:rFonts w:ascii="Arial" w:eastAsia="Times New Roman" w:hAnsi="Arial" w:cs="Arial"/>
          <w:i/>
          <w:color w:val="000000"/>
          <w:sz w:val="24"/>
          <w:szCs w:val="24"/>
          <w:lang w:eastAsia="tr-TR"/>
        </w:rPr>
        <w:t>Education</w:t>
      </w:r>
      <w:proofErr w:type="spellEnd"/>
      <w:r w:rsidRPr="00AF309D">
        <w:rPr>
          <w:rFonts w:ascii="Arial" w:eastAsia="Times New Roman" w:hAnsi="Arial" w:cs="Arial"/>
          <w:i/>
          <w:color w:val="000000"/>
          <w:sz w:val="24"/>
          <w:szCs w:val="24"/>
          <w:lang w:eastAsia="tr-TR"/>
        </w:rPr>
        <w:t xml:space="preserve"> tarafından genel </w:t>
      </w:r>
      <w:proofErr w:type="spellStart"/>
      <w:r w:rsidRPr="00AF309D">
        <w:rPr>
          <w:rFonts w:ascii="Arial" w:eastAsia="Times New Roman" w:hAnsi="Arial" w:cs="Arial"/>
          <w:i/>
          <w:color w:val="000000"/>
          <w:sz w:val="24"/>
          <w:szCs w:val="24"/>
          <w:lang w:eastAsia="tr-TR"/>
        </w:rPr>
        <w:t>veritabanları</w:t>
      </w:r>
      <w:proofErr w:type="spellEnd"/>
      <w:r w:rsidRPr="00AF309D">
        <w:rPr>
          <w:rFonts w:ascii="Arial" w:eastAsia="Times New Roman" w:hAnsi="Arial" w:cs="Arial"/>
          <w:i/>
          <w:color w:val="000000"/>
          <w:sz w:val="24"/>
          <w:szCs w:val="24"/>
          <w:lang w:eastAsia="tr-TR"/>
        </w:rPr>
        <w:t xml:space="preserve"> ve anketler aracılığıyla toplanmakta, "Sanayi gelirleri" ve "Uluslararası Boyut" verileri ise ağırlıklı olarak üniversitelerin beyanlarına dayanmaktadır.</w:t>
      </w:r>
    </w:p>
    <w:p w:rsidR="00147FE9" w:rsidRPr="00AF309D" w:rsidRDefault="00147FE9" w:rsidP="00147FE9">
      <w:pPr>
        <w:shd w:val="clear" w:color="auto" w:fill="FFFFFF"/>
        <w:spacing w:after="150" w:line="240" w:lineRule="auto"/>
        <w:ind w:left="567"/>
        <w:jc w:val="both"/>
        <w:rPr>
          <w:rFonts w:ascii="Arial" w:eastAsia="Times New Roman" w:hAnsi="Arial" w:cs="Arial"/>
          <w:i/>
          <w:color w:val="000000"/>
          <w:sz w:val="24"/>
          <w:szCs w:val="24"/>
          <w:lang w:eastAsia="tr-TR"/>
        </w:rPr>
      </w:pPr>
      <w:r w:rsidRPr="00AF309D">
        <w:rPr>
          <w:rFonts w:ascii="Arial" w:eastAsia="Times New Roman" w:hAnsi="Arial" w:cs="Arial"/>
          <w:i/>
          <w:color w:val="000000"/>
          <w:sz w:val="24"/>
          <w:szCs w:val="24"/>
          <w:lang w:eastAsia="tr-TR"/>
        </w:rPr>
        <w:t>Orta Doğu Teknik Üniversitesi'nin sürdürdüğü başarısına katkıda bulunan tüm akademik-idari personelimizi ve öğrencilerimizi kutlar, kendilerine teşekkürlerimi sunarım.</w:t>
      </w:r>
    </w:p>
    <w:p w:rsidR="00147FE9" w:rsidRPr="00AF309D" w:rsidRDefault="00147FE9" w:rsidP="00147FE9">
      <w:pPr>
        <w:shd w:val="clear" w:color="auto" w:fill="FFFFFF"/>
        <w:spacing w:after="150" w:line="240" w:lineRule="auto"/>
        <w:ind w:left="567"/>
        <w:jc w:val="both"/>
        <w:rPr>
          <w:rFonts w:ascii="Arial" w:eastAsia="Times New Roman" w:hAnsi="Arial" w:cs="Arial"/>
          <w:i/>
          <w:color w:val="000000"/>
          <w:sz w:val="24"/>
          <w:szCs w:val="24"/>
          <w:lang w:eastAsia="tr-TR"/>
        </w:rPr>
      </w:pPr>
      <w:r w:rsidRPr="00AF309D">
        <w:rPr>
          <w:rFonts w:ascii="Arial" w:eastAsia="Times New Roman" w:hAnsi="Arial" w:cs="Arial"/>
          <w:i/>
          <w:color w:val="000000"/>
          <w:sz w:val="24"/>
          <w:szCs w:val="24"/>
          <w:lang w:eastAsia="tr-TR"/>
        </w:rPr>
        <w:t>Saygılarımla.</w:t>
      </w:r>
    </w:p>
    <w:p w:rsidR="00147FE9" w:rsidRPr="00AF309D" w:rsidRDefault="00147FE9" w:rsidP="00147FE9">
      <w:pPr>
        <w:shd w:val="clear" w:color="auto" w:fill="FFFFFF"/>
        <w:spacing w:after="150" w:line="240" w:lineRule="auto"/>
        <w:ind w:left="567"/>
        <w:rPr>
          <w:rFonts w:ascii="Arial" w:eastAsia="Times New Roman" w:hAnsi="Arial" w:cs="Arial"/>
          <w:i/>
          <w:color w:val="000000"/>
          <w:sz w:val="24"/>
          <w:szCs w:val="24"/>
          <w:lang w:eastAsia="tr-TR"/>
        </w:rPr>
      </w:pPr>
      <w:r w:rsidRPr="00AF309D">
        <w:rPr>
          <w:rFonts w:ascii="Arial" w:eastAsia="Times New Roman" w:hAnsi="Arial" w:cs="Arial"/>
          <w:i/>
          <w:color w:val="000000"/>
          <w:sz w:val="24"/>
          <w:szCs w:val="24"/>
          <w:lang w:eastAsia="tr-TR"/>
        </w:rPr>
        <w:t>Prof.</w:t>
      </w:r>
      <w:r w:rsidR="00A8774C" w:rsidRPr="00AF309D">
        <w:rPr>
          <w:rFonts w:ascii="Arial" w:eastAsia="Times New Roman" w:hAnsi="Arial" w:cs="Arial"/>
          <w:i/>
          <w:color w:val="000000"/>
          <w:sz w:val="24"/>
          <w:szCs w:val="24"/>
          <w:lang w:eastAsia="tr-TR"/>
        </w:rPr>
        <w:t xml:space="preserve"> </w:t>
      </w:r>
      <w:r w:rsidRPr="00AF309D">
        <w:rPr>
          <w:rFonts w:ascii="Arial" w:eastAsia="Times New Roman" w:hAnsi="Arial" w:cs="Arial"/>
          <w:i/>
          <w:color w:val="000000"/>
          <w:sz w:val="24"/>
          <w:szCs w:val="24"/>
          <w:lang w:eastAsia="tr-TR"/>
        </w:rPr>
        <w:t>Dr. Ahmet Acar </w:t>
      </w:r>
      <w:r w:rsidRPr="00AF309D">
        <w:rPr>
          <w:rFonts w:ascii="Arial" w:eastAsia="Times New Roman" w:hAnsi="Arial" w:cs="Arial"/>
          <w:i/>
          <w:color w:val="000000"/>
          <w:sz w:val="24"/>
          <w:szCs w:val="24"/>
          <w:lang w:eastAsia="tr-TR"/>
        </w:rPr>
        <w:br/>
        <w:t>Rektör</w:t>
      </w:r>
    </w:p>
    <w:p w:rsidR="00147FE9" w:rsidRPr="00AF309D" w:rsidRDefault="00147FE9" w:rsidP="00147FE9">
      <w:pPr>
        <w:shd w:val="clear" w:color="auto" w:fill="FFFFFF"/>
        <w:spacing w:after="0" w:line="240" w:lineRule="auto"/>
        <w:ind w:left="567"/>
        <w:outlineLvl w:val="1"/>
        <w:rPr>
          <w:rFonts w:ascii="Arial" w:eastAsia="Times New Roman" w:hAnsi="Arial" w:cs="Arial"/>
          <w:b/>
          <w:i/>
          <w:sz w:val="24"/>
          <w:szCs w:val="24"/>
          <w:lang w:eastAsia="tr-TR"/>
        </w:rPr>
      </w:pPr>
      <w:r w:rsidRPr="00AF309D">
        <w:rPr>
          <w:rFonts w:ascii="Arial" w:eastAsia="Times New Roman" w:hAnsi="Arial" w:cs="Arial"/>
          <w:b/>
          <w:i/>
          <w:sz w:val="24"/>
          <w:szCs w:val="24"/>
          <w:lang w:eastAsia="tr-TR"/>
        </w:rPr>
        <w:t>Son Güncelleme:</w:t>
      </w:r>
    </w:p>
    <w:p w:rsidR="00147FE9" w:rsidRPr="00AF309D" w:rsidRDefault="00147FE9" w:rsidP="00147FE9">
      <w:pPr>
        <w:shd w:val="clear" w:color="auto" w:fill="FFFFFF"/>
        <w:spacing w:after="0" w:line="240" w:lineRule="auto"/>
        <w:ind w:left="567"/>
        <w:rPr>
          <w:rFonts w:ascii="Arial" w:eastAsia="Times New Roman" w:hAnsi="Arial" w:cs="Arial"/>
          <w:b/>
          <w:i/>
          <w:sz w:val="24"/>
          <w:szCs w:val="24"/>
          <w:lang w:eastAsia="tr-TR"/>
        </w:rPr>
      </w:pPr>
      <w:r w:rsidRPr="00AF309D">
        <w:rPr>
          <w:rFonts w:ascii="Arial" w:eastAsia="Times New Roman" w:hAnsi="Arial" w:cs="Arial"/>
          <w:b/>
          <w:i/>
          <w:sz w:val="24"/>
          <w:szCs w:val="24"/>
          <w:lang w:eastAsia="tr-TR"/>
        </w:rPr>
        <w:t>05/11/</w:t>
      </w:r>
      <w:proofErr w:type="gramStart"/>
      <w:r w:rsidRPr="00AF309D">
        <w:rPr>
          <w:rFonts w:ascii="Arial" w:eastAsia="Times New Roman" w:hAnsi="Arial" w:cs="Arial"/>
          <w:b/>
          <w:i/>
          <w:sz w:val="24"/>
          <w:szCs w:val="24"/>
          <w:lang w:eastAsia="tr-TR"/>
        </w:rPr>
        <w:t>2013 -</w:t>
      </w:r>
      <w:proofErr w:type="gramEnd"/>
      <w:r w:rsidRPr="00AF309D">
        <w:rPr>
          <w:rFonts w:ascii="Arial" w:eastAsia="Times New Roman" w:hAnsi="Arial" w:cs="Arial"/>
          <w:b/>
          <w:i/>
          <w:sz w:val="24"/>
          <w:szCs w:val="24"/>
          <w:lang w:eastAsia="tr-TR"/>
        </w:rPr>
        <w:t xml:space="preserve"> 15:52”</w:t>
      </w:r>
    </w:p>
    <w:p w:rsidR="00147FE9" w:rsidRPr="00AF309D" w:rsidRDefault="00147FE9" w:rsidP="00147FE9">
      <w:pPr>
        <w:shd w:val="clear" w:color="auto" w:fill="FFFFFF"/>
        <w:spacing w:after="0" w:line="240" w:lineRule="auto"/>
        <w:ind w:left="567"/>
        <w:rPr>
          <w:rFonts w:ascii="Arial" w:eastAsia="Times New Roman" w:hAnsi="Arial" w:cs="Arial"/>
          <w:i/>
          <w:sz w:val="24"/>
          <w:szCs w:val="24"/>
          <w:lang w:eastAsia="tr-TR"/>
        </w:rPr>
      </w:pPr>
    </w:p>
    <w:p w:rsidR="00AF309D" w:rsidRDefault="00AF309D" w:rsidP="00CB7BB4">
      <w:pPr>
        <w:pStyle w:val="NormalWeb"/>
        <w:spacing w:before="225" w:beforeAutospacing="0" w:after="240" w:afterAutospacing="0"/>
        <w:jc w:val="both"/>
        <w:textAlignment w:val="baseline"/>
        <w:rPr>
          <w:rFonts w:ascii="Arial" w:hAnsi="Arial" w:cs="Arial"/>
          <w:color w:val="000000"/>
        </w:rPr>
      </w:pPr>
      <w:r>
        <w:rPr>
          <w:rFonts w:ascii="Arial" w:hAnsi="Arial" w:cs="Arial"/>
          <w:color w:val="000000"/>
        </w:rPr>
        <w:t xml:space="preserve">Prof. Dr. Ahmet </w:t>
      </w:r>
      <w:proofErr w:type="spellStart"/>
      <w:r>
        <w:rPr>
          <w:rFonts w:ascii="Arial" w:hAnsi="Arial" w:cs="Arial"/>
          <w:color w:val="000000"/>
        </w:rPr>
        <w:t>ACAR’ın</w:t>
      </w:r>
      <w:proofErr w:type="spellEnd"/>
      <w:r>
        <w:rPr>
          <w:rFonts w:ascii="Arial" w:hAnsi="Arial" w:cs="Arial"/>
          <w:color w:val="000000"/>
        </w:rPr>
        <w:t xml:space="preserve"> duyurusunda dile getirilen kıstaslara göre sınıflandırmaya dikkati çekmek isteriz. Her kıstasa göre farklı sıralama var. </w:t>
      </w:r>
    </w:p>
    <w:p w:rsidR="00355534" w:rsidRPr="00AF309D" w:rsidRDefault="00147FE9" w:rsidP="00CB7BB4">
      <w:pPr>
        <w:pStyle w:val="NormalWeb"/>
        <w:spacing w:before="225" w:beforeAutospacing="0" w:after="240" w:afterAutospacing="0"/>
        <w:jc w:val="both"/>
        <w:textAlignment w:val="baseline"/>
        <w:rPr>
          <w:rFonts w:ascii="Arial" w:hAnsi="Arial" w:cs="Arial"/>
          <w:color w:val="000000"/>
        </w:rPr>
      </w:pPr>
      <w:r w:rsidRPr="00AF309D">
        <w:rPr>
          <w:rFonts w:ascii="Arial" w:hAnsi="Arial" w:cs="Arial"/>
          <w:color w:val="000000"/>
        </w:rPr>
        <w:t xml:space="preserve">İngiliz Times </w:t>
      </w:r>
      <w:proofErr w:type="spellStart"/>
      <w:r w:rsidRPr="00AF309D">
        <w:rPr>
          <w:rFonts w:ascii="Arial" w:hAnsi="Arial" w:cs="Arial"/>
          <w:color w:val="000000"/>
        </w:rPr>
        <w:t>Higher</w:t>
      </w:r>
      <w:proofErr w:type="spellEnd"/>
      <w:r w:rsidRPr="00AF309D">
        <w:rPr>
          <w:rFonts w:ascii="Arial" w:hAnsi="Arial" w:cs="Arial"/>
          <w:color w:val="000000"/>
        </w:rPr>
        <w:t xml:space="preserve"> </w:t>
      </w:r>
      <w:proofErr w:type="spellStart"/>
      <w:r w:rsidRPr="00AF309D">
        <w:rPr>
          <w:rFonts w:ascii="Arial" w:hAnsi="Arial" w:cs="Arial"/>
          <w:color w:val="000000"/>
        </w:rPr>
        <w:t>Education</w:t>
      </w:r>
      <w:proofErr w:type="spellEnd"/>
      <w:r w:rsidRPr="00AF309D">
        <w:rPr>
          <w:rFonts w:ascii="Arial" w:hAnsi="Arial" w:cs="Arial"/>
          <w:color w:val="000000"/>
        </w:rPr>
        <w:t> (THE) kuruluşunun</w:t>
      </w:r>
      <w:r w:rsidR="00A8774C" w:rsidRPr="00AF309D">
        <w:rPr>
          <w:rFonts w:ascii="Arial" w:hAnsi="Arial" w:cs="Arial"/>
          <w:color w:val="000000"/>
        </w:rPr>
        <w:t xml:space="preserve"> 26/09/2018 </w:t>
      </w:r>
      <w:r w:rsidRPr="00AF309D">
        <w:rPr>
          <w:rFonts w:ascii="Arial" w:hAnsi="Arial" w:cs="Arial"/>
          <w:color w:val="000000"/>
        </w:rPr>
        <w:t>tarihinde duyurduğu sıralamanın böyle olmadığını, üniversitelerimiz gerilediğini not düşelim</w:t>
      </w:r>
      <w:r w:rsidR="00A8774C" w:rsidRPr="00AF309D">
        <w:rPr>
          <w:rFonts w:ascii="Arial" w:hAnsi="Arial" w:cs="Arial"/>
          <w:color w:val="000000"/>
        </w:rPr>
        <w:t xml:space="preserve"> ve sıralamaya bir bakalım.</w:t>
      </w:r>
      <w:r w:rsidR="00AB6F2B">
        <w:rPr>
          <w:rFonts w:ascii="Arial" w:hAnsi="Arial" w:cs="Arial"/>
          <w:color w:val="000000"/>
        </w:rPr>
        <w:t xml:space="preserve"> (Kurum internet sayfasından alındığından üniversite isimleri İngilizcedir.)</w:t>
      </w:r>
    </w:p>
    <w:tbl>
      <w:tblPr>
        <w:tblW w:w="4673" w:type="dxa"/>
        <w:tblCellMar>
          <w:left w:w="70" w:type="dxa"/>
          <w:right w:w="70" w:type="dxa"/>
        </w:tblCellMar>
        <w:tblLook w:val="04A0" w:firstRow="1" w:lastRow="0" w:firstColumn="1" w:lastColumn="0" w:noHBand="0" w:noVBand="1"/>
      </w:tblPr>
      <w:tblGrid>
        <w:gridCol w:w="1280"/>
        <w:gridCol w:w="3393"/>
      </w:tblGrid>
      <w:tr w:rsidR="008F38E8" w:rsidRPr="008F38E8" w:rsidTr="00AB6F2B">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301–350</w:t>
            </w:r>
          </w:p>
        </w:tc>
        <w:tc>
          <w:tcPr>
            <w:tcW w:w="3393" w:type="dxa"/>
            <w:tcBorders>
              <w:top w:val="single" w:sz="4" w:space="0" w:color="auto"/>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Koç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351–400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Sabancı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401–500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Bilkent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401–500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Boğaziçi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601–800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Atılım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601–800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Gebze Technical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601–800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Hacettepe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601–800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proofErr w:type="spellStart"/>
            <w:r w:rsidRPr="008F38E8">
              <w:rPr>
                <w:rFonts w:ascii="Calibri" w:eastAsia="Times New Roman" w:hAnsi="Calibri" w:cs="Times New Roman"/>
                <w:color w:val="000000"/>
                <w:lang w:eastAsia="tr-TR"/>
              </w:rPr>
              <w:t>Istanbul</w:t>
            </w:r>
            <w:proofErr w:type="spellEnd"/>
            <w:r w:rsidRPr="008F38E8">
              <w:rPr>
                <w:rFonts w:ascii="Calibri" w:eastAsia="Times New Roman" w:hAnsi="Calibri" w:cs="Times New Roman"/>
                <w:color w:val="000000"/>
                <w:lang w:eastAsia="tr-TR"/>
              </w:rPr>
              <w:t xml:space="preserve"> Technical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601–800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proofErr w:type="spellStart"/>
            <w:r w:rsidRPr="008F38E8">
              <w:rPr>
                <w:rFonts w:ascii="Calibri" w:eastAsia="Times New Roman" w:hAnsi="Calibri" w:cs="Times New Roman"/>
                <w:color w:val="000000"/>
                <w:lang w:eastAsia="tr-TR"/>
              </w:rPr>
              <w:t>Middle</w:t>
            </w:r>
            <w:proofErr w:type="spellEnd"/>
            <w:r w:rsidRPr="008F38E8">
              <w:rPr>
                <w:rFonts w:ascii="Calibri" w:eastAsia="Times New Roman" w:hAnsi="Calibri" w:cs="Times New Roman"/>
                <w:color w:val="000000"/>
                <w:lang w:eastAsia="tr-TR"/>
              </w:rPr>
              <w:t xml:space="preserve"> East Technical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801–1000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Akdeniz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801–1000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Erciyes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801–1000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proofErr w:type="spellStart"/>
            <w:r w:rsidRPr="008F38E8">
              <w:rPr>
                <w:rFonts w:ascii="Calibri" w:eastAsia="Times New Roman" w:hAnsi="Calibri" w:cs="Times New Roman"/>
                <w:color w:val="000000"/>
                <w:lang w:eastAsia="tr-TR"/>
              </w:rPr>
              <w:t>Istanbul</w:t>
            </w:r>
            <w:proofErr w:type="spellEnd"/>
            <w:r w:rsidRPr="008F38E8">
              <w:rPr>
                <w:rFonts w:ascii="Calibri" w:eastAsia="Times New Roman" w:hAnsi="Calibri" w:cs="Times New Roman"/>
                <w:color w:val="000000"/>
                <w:lang w:eastAsia="tr-TR"/>
              </w:rPr>
              <w:t xml:space="preserve">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801–1000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proofErr w:type="spellStart"/>
            <w:r w:rsidRPr="008F38E8">
              <w:rPr>
                <w:rFonts w:ascii="Calibri" w:eastAsia="Times New Roman" w:hAnsi="Calibri" w:cs="Times New Roman"/>
                <w:color w:val="000000"/>
                <w:lang w:eastAsia="tr-TR"/>
              </w:rPr>
              <w:t>Izmir</w:t>
            </w:r>
            <w:proofErr w:type="spellEnd"/>
            <w:r w:rsidRPr="008F38E8">
              <w:rPr>
                <w:rFonts w:ascii="Calibri" w:eastAsia="Times New Roman" w:hAnsi="Calibri" w:cs="Times New Roman"/>
                <w:color w:val="000000"/>
                <w:lang w:eastAsia="tr-TR"/>
              </w:rPr>
              <w:t xml:space="preserve"> </w:t>
            </w:r>
            <w:proofErr w:type="spellStart"/>
            <w:r w:rsidRPr="008F38E8">
              <w:rPr>
                <w:rFonts w:ascii="Calibri" w:eastAsia="Times New Roman" w:hAnsi="Calibri" w:cs="Times New Roman"/>
                <w:color w:val="000000"/>
                <w:lang w:eastAsia="tr-TR"/>
              </w:rPr>
              <w:t>Institute</w:t>
            </w:r>
            <w:proofErr w:type="spellEnd"/>
            <w:r w:rsidRPr="008F38E8">
              <w:rPr>
                <w:rFonts w:ascii="Calibri" w:eastAsia="Times New Roman" w:hAnsi="Calibri" w:cs="Times New Roman"/>
                <w:color w:val="000000"/>
                <w:lang w:eastAsia="tr-TR"/>
              </w:rPr>
              <w:t xml:space="preserve"> of </w:t>
            </w:r>
            <w:proofErr w:type="spellStart"/>
            <w:r w:rsidRPr="008F38E8">
              <w:rPr>
                <w:rFonts w:ascii="Calibri" w:eastAsia="Times New Roman" w:hAnsi="Calibri" w:cs="Times New Roman"/>
                <w:color w:val="000000"/>
                <w:lang w:eastAsia="tr-TR"/>
              </w:rPr>
              <w:t>Technology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lastRenderedPageBreak/>
              <w:t>801–1000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Marmara </w:t>
            </w:r>
            <w:proofErr w:type="spellStart"/>
            <w:r w:rsidRPr="008F38E8">
              <w:rPr>
                <w:rFonts w:ascii="Calibri" w:eastAsia="Times New Roman" w:hAnsi="Calibri" w:cs="Times New Roman"/>
                <w:color w:val="000000"/>
                <w:lang w:eastAsia="tr-TR"/>
              </w:rPr>
              <w:t>University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801–1000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TOBB </w:t>
            </w:r>
            <w:proofErr w:type="spellStart"/>
            <w:r w:rsidRPr="008F38E8">
              <w:rPr>
                <w:rFonts w:ascii="Calibri" w:eastAsia="Times New Roman" w:hAnsi="Calibri" w:cs="Times New Roman"/>
                <w:color w:val="000000"/>
                <w:lang w:eastAsia="tr-TR"/>
              </w:rPr>
              <w:t>University</w:t>
            </w:r>
            <w:proofErr w:type="spellEnd"/>
            <w:r w:rsidRPr="008F38E8">
              <w:rPr>
                <w:rFonts w:ascii="Calibri" w:eastAsia="Times New Roman" w:hAnsi="Calibri" w:cs="Times New Roman"/>
                <w:color w:val="000000"/>
                <w:lang w:eastAsia="tr-TR"/>
              </w:rPr>
              <w:t xml:space="preserve"> of </w:t>
            </w:r>
            <w:proofErr w:type="spellStart"/>
            <w:r w:rsidRPr="008F38E8">
              <w:rPr>
                <w:rFonts w:ascii="Calibri" w:eastAsia="Times New Roman" w:hAnsi="Calibri" w:cs="Times New Roman"/>
                <w:color w:val="000000"/>
                <w:lang w:eastAsia="tr-TR"/>
              </w:rPr>
              <w:t>Economics</w:t>
            </w:r>
            <w:proofErr w:type="spellEnd"/>
            <w:r w:rsidRPr="008F38E8">
              <w:rPr>
                <w:rFonts w:ascii="Calibri" w:eastAsia="Times New Roman" w:hAnsi="Calibri" w:cs="Times New Roman"/>
                <w:color w:val="000000"/>
                <w:lang w:eastAsia="tr-TR"/>
              </w:rPr>
              <w:t xml:space="preserve"> </w:t>
            </w:r>
            <w:proofErr w:type="spellStart"/>
            <w:r w:rsidRPr="008F38E8">
              <w:rPr>
                <w:rFonts w:ascii="Calibri" w:eastAsia="Times New Roman" w:hAnsi="Calibri" w:cs="Times New Roman"/>
                <w:color w:val="000000"/>
                <w:lang w:eastAsia="tr-TR"/>
              </w:rPr>
              <w:t>and</w:t>
            </w:r>
            <w:proofErr w:type="spellEnd"/>
            <w:r w:rsidRPr="008F38E8">
              <w:rPr>
                <w:rFonts w:ascii="Calibri" w:eastAsia="Times New Roman" w:hAnsi="Calibri" w:cs="Times New Roman"/>
                <w:color w:val="000000"/>
                <w:lang w:eastAsia="tr-TR"/>
              </w:rPr>
              <w:t xml:space="preserve"> </w:t>
            </w:r>
            <w:proofErr w:type="spellStart"/>
            <w:r w:rsidRPr="008F38E8">
              <w:rPr>
                <w:rFonts w:ascii="Calibri" w:eastAsia="Times New Roman" w:hAnsi="Calibri" w:cs="Times New Roman"/>
                <w:color w:val="000000"/>
                <w:lang w:eastAsia="tr-TR"/>
              </w:rPr>
              <w:t>Technology</w:t>
            </w:r>
            <w:proofErr w:type="spellEnd"/>
          </w:p>
        </w:tc>
      </w:tr>
      <w:tr w:rsidR="008F38E8" w:rsidRPr="008F38E8" w:rsidTr="00AB6F2B">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jc w:val="center"/>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801–1000</w:t>
            </w:r>
          </w:p>
        </w:tc>
        <w:tc>
          <w:tcPr>
            <w:tcW w:w="3393" w:type="dxa"/>
            <w:tcBorders>
              <w:top w:val="nil"/>
              <w:left w:val="nil"/>
              <w:bottom w:val="single" w:sz="4" w:space="0" w:color="auto"/>
              <w:right w:val="single" w:sz="4" w:space="0" w:color="auto"/>
            </w:tcBorders>
            <w:shd w:val="clear" w:color="auto" w:fill="auto"/>
            <w:noWrap/>
            <w:vAlign w:val="center"/>
            <w:hideMark/>
          </w:tcPr>
          <w:p w:rsidR="008F38E8" w:rsidRPr="008F38E8" w:rsidRDefault="008F38E8" w:rsidP="008F38E8">
            <w:pPr>
              <w:spacing w:after="0" w:line="240" w:lineRule="auto"/>
              <w:rPr>
                <w:rFonts w:ascii="Calibri" w:eastAsia="Times New Roman" w:hAnsi="Calibri" w:cs="Times New Roman"/>
                <w:color w:val="000000"/>
                <w:lang w:eastAsia="tr-TR"/>
              </w:rPr>
            </w:pPr>
            <w:r w:rsidRPr="008F38E8">
              <w:rPr>
                <w:rFonts w:ascii="Calibri" w:eastAsia="Times New Roman" w:hAnsi="Calibri" w:cs="Times New Roman"/>
                <w:color w:val="000000"/>
                <w:lang w:eastAsia="tr-TR"/>
              </w:rPr>
              <w:t xml:space="preserve">Yıldız Technical </w:t>
            </w:r>
            <w:proofErr w:type="spellStart"/>
            <w:r w:rsidRPr="008F38E8">
              <w:rPr>
                <w:rFonts w:ascii="Calibri" w:eastAsia="Times New Roman" w:hAnsi="Calibri" w:cs="Times New Roman"/>
                <w:color w:val="000000"/>
                <w:lang w:eastAsia="tr-TR"/>
              </w:rPr>
              <w:t>University</w:t>
            </w:r>
            <w:proofErr w:type="spellEnd"/>
          </w:p>
        </w:tc>
      </w:tr>
    </w:tbl>
    <w:p w:rsidR="008F38E8" w:rsidRDefault="008F38E8" w:rsidP="00147FE9">
      <w:pPr>
        <w:shd w:val="clear" w:color="auto" w:fill="FFFFFF"/>
        <w:spacing w:after="0" w:line="240" w:lineRule="auto"/>
        <w:jc w:val="both"/>
        <w:rPr>
          <w:rFonts w:ascii="Arial" w:eastAsia="Times New Roman" w:hAnsi="Arial" w:cs="Arial"/>
          <w:color w:val="1D2129"/>
          <w:sz w:val="24"/>
          <w:szCs w:val="24"/>
          <w:lang w:eastAsia="tr-TR"/>
        </w:rPr>
      </w:pPr>
    </w:p>
    <w:p w:rsidR="00355534" w:rsidRPr="00D45E82" w:rsidRDefault="006D0981" w:rsidP="006B4B3B">
      <w:pPr>
        <w:shd w:val="clear" w:color="auto" w:fill="FFFFFF"/>
        <w:spacing w:after="0" w:line="240" w:lineRule="auto"/>
        <w:jc w:val="both"/>
        <w:rPr>
          <w:rFonts w:ascii="Arial" w:hAnsi="Arial" w:cs="Arial"/>
        </w:rPr>
      </w:pPr>
      <w:r w:rsidRPr="00D45E82">
        <w:rPr>
          <w:rFonts w:ascii="Arial" w:hAnsi="Arial" w:cs="Arial"/>
        </w:rPr>
        <w:t xml:space="preserve">İsmini andığımız 3 sıralama/derecelendirme kuruluşlarında da ilk 1000’de yer alan </w:t>
      </w:r>
      <w:r w:rsidR="007578EB" w:rsidRPr="00D45E82">
        <w:rPr>
          <w:rFonts w:ascii="Arial" w:hAnsi="Arial" w:cs="Arial"/>
        </w:rPr>
        <w:t>7</w:t>
      </w:r>
      <w:r w:rsidRPr="00D45E82">
        <w:rPr>
          <w:rFonts w:ascii="Arial" w:hAnsi="Arial" w:cs="Arial"/>
        </w:rPr>
        <w:t xml:space="preserve"> üniversitemiz var. Bunlar İ.D. Bilkent, Boğaziçi, Erciyes, Hacettepe,</w:t>
      </w:r>
      <w:r w:rsidR="00433BF7">
        <w:rPr>
          <w:rFonts w:ascii="Arial" w:hAnsi="Arial" w:cs="Arial"/>
        </w:rPr>
        <w:t xml:space="preserve"> </w:t>
      </w:r>
      <w:r w:rsidR="007578EB" w:rsidRPr="00D45E82">
        <w:rPr>
          <w:rFonts w:ascii="Arial" w:hAnsi="Arial" w:cs="Arial"/>
        </w:rPr>
        <w:t>İstanbul,</w:t>
      </w:r>
      <w:r w:rsidRPr="00D45E82">
        <w:rPr>
          <w:rFonts w:ascii="Arial" w:hAnsi="Arial" w:cs="Arial"/>
        </w:rPr>
        <w:t xml:space="preserve"> İTÜ ve ODTÜ’dür.</w:t>
      </w:r>
    </w:p>
    <w:p w:rsidR="006D0981" w:rsidRPr="00D45E82" w:rsidRDefault="006D0981" w:rsidP="006D0981">
      <w:pPr>
        <w:pStyle w:val="NormalWeb"/>
        <w:spacing w:before="225" w:beforeAutospacing="0" w:after="240" w:afterAutospacing="0"/>
        <w:jc w:val="both"/>
        <w:textAlignment w:val="baseline"/>
        <w:rPr>
          <w:rFonts w:ascii="Arial" w:hAnsi="Arial" w:cs="Arial"/>
          <w:sz w:val="22"/>
          <w:szCs w:val="22"/>
        </w:rPr>
      </w:pPr>
      <w:r w:rsidRPr="00D45E82">
        <w:rPr>
          <w:rFonts w:ascii="Arial" w:hAnsi="Arial" w:cs="Arial"/>
          <w:sz w:val="22"/>
          <w:szCs w:val="22"/>
        </w:rPr>
        <w:t xml:space="preserve">Yine bu 3 sıralama/derecelendirme kuruluşlarında da ilk 1000’de yer alan üniversitemiz sayısı 22 </w:t>
      </w:r>
      <w:proofErr w:type="spellStart"/>
      <w:r w:rsidRPr="00D45E82">
        <w:rPr>
          <w:rFonts w:ascii="Arial" w:hAnsi="Arial" w:cs="Arial"/>
          <w:sz w:val="22"/>
          <w:szCs w:val="22"/>
        </w:rPr>
        <w:t>dir</w:t>
      </w:r>
      <w:proofErr w:type="spellEnd"/>
      <w:r w:rsidRPr="00D45E82">
        <w:rPr>
          <w:rFonts w:ascii="Arial" w:hAnsi="Arial" w:cs="Arial"/>
          <w:sz w:val="22"/>
          <w:szCs w:val="22"/>
        </w:rPr>
        <w:t>. Liste şöyle;</w:t>
      </w:r>
    </w:p>
    <w:tbl>
      <w:tblPr>
        <w:tblW w:w="7083" w:type="dxa"/>
        <w:tblCellMar>
          <w:left w:w="70" w:type="dxa"/>
          <w:right w:w="70" w:type="dxa"/>
        </w:tblCellMar>
        <w:tblLook w:val="04A0" w:firstRow="1" w:lastRow="0" w:firstColumn="1" w:lastColumn="0" w:noHBand="0" w:noVBand="1"/>
      </w:tblPr>
      <w:tblGrid>
        <w:gridCol w:w="1129"/>
        <w:gridCol w:w="4395"/>
        <w:gridCol w:w="960"/>
        <w:gridCol w:w="599"/>
      </w:tblGrid>
      <w:tr w:rsidR="006D0981" w:rsidRPr="006D0981" w:rsidTr="008068DB">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801–1000</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Akdeniz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1</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687</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Ankara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2</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979</w:t>
            </w:r>
          </w:p>
        </w:tc>
        <w:tc>
          <w:tcPr>
            <w:tcW w:w="4395" w:type="dxa"/>
            <w:tcBorders>
              <w:top w:val="nil"/>
              <w:left w:val="nil"/>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Atatürk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3</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601–800</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Atılım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4</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401–500</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Bilkent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5</w:t>
            </w:r>
          </w:p>
        </w:tc>
      </w:tr>
      <w:tr w:rsidR="006D0981" w:rsidRPr="006D0981" w:rsidTr="008068DB">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809</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Bogazici</w:t>
            </w:r>
            <w:proofErr w:type="spellEnd"/>
            <w:r w:rsidRPr="006D0981">
              <w:rPr>
                <w:rFonts w:ascii="Arial" w:eastAsia="Times New Roman" w:hAnsi="Arial" w:cs="Arial"/>
                <w:color w:val="000000"/>
                <w:sz w:val="20"/>
                <w:szCs w:val="20"/>
                <w:lang w:eastAsia="tr-TR"/>
              </w:rPr>
              <w:t xml:space="preserve">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6</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932</w:t>
            </w:r>
          </w:p>
        </w:tc>
        <w:tc>
          <w:tcPr>
            <w:tcW w:w="4395" w:type="dxa"/>
            <w:tcBorders>
              <w:top w:val="nil"/>
              <w:left w:val="nil"/>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Çukurova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7</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938</w:t>
            </w:r>
          </w:p>
        </w:tc>
        <w:tc>
          <w:tcPr>
            <w:tcW w:w="4395" w:type="dxa"/>
            <w:tcBorders>
              <w:top w:val="nil"/>
              <w:left w:val="nil"/>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Dokuz Eylül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8</w:t>
            </w:r>
          </w:p>
        </w:tc>
      </w:tr>
      <w:tr w:rsidR="006D0981" w:rsidRPr="006D0981" w:rsidTr="008068DB">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746</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Ege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9</w:t>
            </w:r>
          </w:p>
        </w:tc>
      </w:tr>
      <w:tr w:rsidR="006D0981" w:rsidRPr="006D0981" w:rsidTr="008068DB">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948</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Erciyes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10</w:t>
            </w:r>
          </w:p>
        </w:tc>
      </w:tr>
      <w:tr w:rsidR="006D0981" w:rsidRPr="006D0981" w:rsidTr="008068DB">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776</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Gazi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11</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601–800</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Gebze Technical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12</w:t>
            </w:r>
          </w:p>
        </w:tc>
      </w:tr>
      <w:tr w:rsidR="006D0981" w:rsidRPr="006D0981" w:rsidTr="008068DB">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527</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Hacettepe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13</w:t>
            </w:r>
          </w:p>
        </w:tc>
      </w:tr>
      <w:tr w:rsidR="006D0981" w:rsidRPr="006D0981" w:rsidTr="008068DB">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619</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Istanbul</w:t>
            </w:r>
            <w:proofErr w:type="spellEnd"/>
            <w:r w:rsidRPr="006D0981">
              <w:rPr>
                <w:rFonts w:ascii="Arial" w:eastAsia="Times New Roman" w:hAnsi="Arial" w:cs="Arial"/>
                <w:color w:val="000000"/>
                <w:sz w:val="20"/>
                <w:szCs w:val="20"/>
                <w:lang w:eastAsia="tr-TR"/>
              </w:rPr>
              <w:t xml:space="preserve"> Technical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14</w:t>
            </w:r>
          </w:p>
        </w:tc>
      </w:tr>
      <w:tr w:rsidR="006D0981" w:rsidRPr="006D0981" w:rsidTr="008068DB">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579</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Istanbul</w:t>
            </w:r>
            <w:proofErr w:type="spellEnd"/>
            <w:r w:rsidRPr="006D0981">
              <w:rPr>
                <w:rFonts w:ascii="Arial" w:eastAsia="Times New Roman" w:hAnsi="Arial" w:cs="Arial"/>
                <w:color w:val="000000"/>
                <w:sz w:val="20"/>
                <w:szCs w:val="20"/>
                <w:lang w:eastAsia="tr-TR"/>
              </w:rPr>
              <w:t xml:space="preserve">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15</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801–1000</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Izmir</w:t>
            </w:r>
            <w:proofErr w:type="spellEnd"/>
            <w:r w:rsidRPr="006D0981">
              <w:rPr>
                <w:rFonts w:ascii="Arial" w:eastAsia="Times New Roman" w:hAnsi="Arial" w:cs="Arial"/>
                <w:color w:val="000000"/>
                <w:sz w:val="20"/>
                <w:szCs w:val="20"/>
                <w:lang w:eastAsia="tr-TR"/>
              </w:rPr>
              <w:t xml:space="preserve"> </w:t>
            </w:r>
            <w:proofErr w:type="spellStart"/>
            <w:r w:rsidRPr="006D0981">
              <w:rPr>
                <w:rFonts w:ascii="Arial" w:eastAsia="Times New Roman" w:hAnsi="Arial" w:cs="Arial"/>
                <w:color w:val="000000"/>
                <w:sz w:val="20"/>
                <w:szCs w:val="20"/>
                <w:lang w:eastAsia="tr-TR"/>
              </w:rPr>
              <w:t>Institute</w:t>
            </w:r>
            <w:proofErr w:type="spellEnd"/>
            <w:r w:rsidRPr="006D0981">
              <w:rPr>
                <w:rFonts w:ascii="Arial" w:eastAsia="Times New Roman" w:hAnsi="Arial" w:cs="Arial"/>
                <w:color w:val="000000"/>
                <w:sz w:val="20"/>
                <w:szCs w:val="20"/>
                <w:lang w:eastAsia="tr-TR"/>
              </w:rPr>
              <w:t xml:space="preserve"> of </w:t>
            </w:r>
            <w:proofErr w:type="spellStart"/>
            <w:r w:rsidRPr="006D0981">
              <w:rPr>
                <w:rFonts w:ascii="Arial" w:eastAsia="Times New Roman" w:hAnsi="Arial" w:cs="Arial"/>
                <w:color w:val="000000"/>
                <w:sz w:val="20"/>
                <w:szCs w:val="20"/>
                <w:lang w:eastAsia="tr-TR"/>
              </w:rPr>
              <w:t>Technology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16</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301–350</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Koç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17</w:t>
            </w:r>
          </w:p>
        </w:tc>
      </w:tr>
      <w:tr w:rsidR="006D0981" w:rsidRPr="006D0981" w:rsidTr="008068DB">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946</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Marmara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18</w:t>
            </w:r>
          </w:p>
        </w:tc>
      </w:tr>
      <w:tr w:rsidR="006D0981" w:rsidRPr="006D0981" w:rsidTr="008068DB">
        <w:trPr>
          <w:trHeight w:val="3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D0981" w:rsidRPr="006D0981" w:rsidRDefault="006D0981" w:rsidP="006D0981">
            <w:pPr>
              <w:spacing w:after="0" w:line="240" w:lineRule="auto"/>
              <w:jc w:val="center"/>
              <w:rPr>
                <w:rFonts w:ascii="Arial" w:eastAsia="Times New Roman" w:hAnsi="Arial" w:cs="Arial"/>
                <w:sz w:val="20"/>
                <w:szCs w:val="20"/>
                <w:lang w:eastAsia="tr-TR"/>
              </w:rPr>
            </w:pPr>
            <w:r w:rsidRPr="006D0981">
              <w:rPr>
                <w:rFonts w:ascii="Arial" w:eastAsia="Times New Roman" w:hAnsi="Arial" w:cs="Arial"/>
                <w:sz w:val="20"/>
                <w:szCs w:val="20"/>
                <w:lang w:eastAsia="tr-TR"/>
              </w:rPr>
              <w:t>620</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Middle</w:t>
            </w:r>
            <w:proofErr w:type="spellEnd"/>
            <w:r w:rsidRPr="006D0981">
              <w:rPr>
                <w:rFonts w:ascii="Arial" w:eastAsia="Times New Roman" w:hAnsi="Arial" w:cs="Arial"/>
                <w:color w:val="000000"/>
                <w:sz w:val="20"/>
                <w:szCs w:val="20"/>
                <w:lang w:eastAsia="tr-TR"/>
              </w:rPr>
              <w:t xml:space="preserve"> East Technical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19</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351–400</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Sabancı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20</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801–1000</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TOBB </w:t>
            </w:r>
            <w:proofErr w:type="spellStart"/>
            <w:r w:rsidRPr="006D0981">
              <w:rPr>
                <w:rFonts w:ascii="Arial" w:eastAsia="Times New Roman" w:hAnsi="Arial" w:cs="Arial"/>
                <w:color w:val="000000"/>
                <w:sz w:val="20"/>
                <w:szCs w:val="20"/>
                <w:lang w:eastAsia="tr-TR"/>
              </w:rPr>
              <w:t>University</w:t>
            </w:r>
            <w:proofErr w:type="spellEnd"/>
            <w:r w:rsidRPr="006D0981">
              <w:rPr>
                <w:rFonts w:ascii="Arial" w:eastAsia="Times New Roman" w:hAnsi="Arial" w:cs="Arial"/>
                <w:color w:val="000000"/>
                <w:sz w:val="20"/>
                <w:szCs w:val="20"/>
                <w:lang w:eastAsia="tr-TR"/>
              </w:rPr>
              <w:t xml:space="preserve"> of </w:t>
            </w:r>
            <w:proofErr w:type="spellStart"/>
            <w:r w:rsidRPr="006D0981">
              <w:rPr>
                <w:rFonts w:ascii="Arial" w:eastAsia="Times New Roman" w:hAnsi="Arial" w:cs="Arial"/>
                <w:color w:val="000000"/>
                <w:sz w:val="20"/>
                <w:szCs w:val="20"/>
                <w:lang w:eastAsia="tr-TR"/>
              </w:rPr>
              <w:t>Economics</w:t>
            </w:r>
            <w:proofErr w:type="spellEnd"/>
            <w:r w:rsidRPr="006D0981">
              <w:rPr>
                <w:rFonts w:ascii="Arial" w:eastAsia="Times New Roman" w:hAnsi="Arial" w:cs="Arial"/>
                <w:color w:val="000000"/>
                <w:sz w:val="20"/>
                <w:szCs w:val="20"/>
                <w:lang w:eastAsia="tr-TR"/>
              </w:rPr>
              <w:t xml:space="preserve"> </w:t>
            </w:r>
            <w:proofErr w:type="spellStart"/>
            <w:r w:rsidRPr="006D0981">
              <w:rPr>
                <w:rFonts w:ascii="Arial" w:eastAsia="Times New Roman" w:hAnsi="Arial" w:cs="Arial"/>
                <w:color w:val="000000"/>
                <w:sz w:val="20"/>
                <w:szCs w:val="20"/>
                <w:lang w:eastAsia="tr-TR"/>
              </w:rPr>
              <w:t>and</w:t>
            </w:r>
            <w:proofErr w:type="spellEnd"/>
            <w:r w:rsidRPr="006D0981">
              <w:rPr>
                <w:rFonts w:ascii="Arial" w:eastAsia="Times New Roman" w:hAnsi="Arial" w:cs="Arial"/>
                <w:color w:val="000000"/>
                <w:sz w:val="20"/>
                <w:szCs w:val="20"/>
                <w:lang w:eastAsia="tr-TR"/>
              </w:rPr>
              <w:t xml:space="preserve"> </w:t>
            </w:r>
            <w:proofErr w:type="spellStart"/>
            <w:r w:rsidRPr="006D0981">
              <w:rPr>
                <w:rFonts w:ascii="Arial" w:eastAsia="Times New Roman" w:hAnsi="Arial" w:cs="Arial"/>
                <w:color w:val="000000"/>
                <w:sz w:val="20"/>
                <w:szCs w:val="20"/>
                <w:lang w:eastAsia="tr-TR"/>
              </w:rPr>
              <w:t>Technology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21</w:t>
            </w:r>
          </w:p>
        </w:tc>
      </w:tr>
      <w:tr w:rsidR="006D0981" w:rsidRPr="006D0981" w:rsidTr="008068DB">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801–1000</w:t>
            </w:r>
          </w:p>
        </w:tc>
        <w:tc>
          <w:tcPr>
            <w:tcW w:w="4395"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 xml:space="preserve">Yıldız Technical </w:t>
            </w:r>
            <w:proofErr w:type="spellStart"/>
            <w:r w:rsidRPr="006D0981">
              <w:rPr>
                <w:rFonts w:ascii="Arial" w:eastAsia="Times New Roman" w:hAnsi="Arial" w:cs="Arial"/>
                <w:color w:val="000000"/>
                <w:sz w:val="20"/>
                <w:szCs w:val="20"/>
                <w:lang w:eastAsia="tr-TR"/>
              </w:rPr>
              <w:t>University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proofErr w:type="spellStart"/>
            <w:r w:rsidRPr="006D0981">
              <w:rPr>
                <w:rFonts w:ascii="Arial" w:eastAsia="Times New Roman" w:hAnsi="Arial" w:cs="Arial"/>
                <w:color w:val="000000"/>
                <w:sz w:val="20"/>
                <w:szCs w:val="20"/>
                <w:lang w:eastAsia="tr-TR"/>
              </w:rPr>
              <w:t>Turkey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6D0981" w:rsidRPr="006D0981" w:rsidRDefault="006D0981" w:rsidP="006D0981">
            <w:pPr>
              <w:spacing w:after="0" w:line="240" w:lineRule="auto"/>
              <w:jc w:val="center"/>
              <w:rPr>
                <w:rFonts w:ascii="Arial" w:eastAsia="Times New Roman" w:hAnsi="Arial" w:cs="Arial"/>
                <w:color w:val="000000"/>
                <w:sz w:val="20"/>
                <w:szCs w:val="20"/>
                <w:lang w:eastAsia="tr-TR"/>
              </w:rPr>
            </w:pPr>
            <w:r w:rsidRPr="006D0981">
              <w:rPr>
                <w:rFonts w:ascii="Arial" w:eastAsia="Times New Roman" w:hAnsi="Arial" w:cs="Arial"/>
                <w:color w:val="000000"/>
                <w:sz w:val="20"/>
                <w:szCs w:val="20"/>
                <w:lang w:eastAsia="tr-TR"/>
              </w:rPr>
              <w:t>22</w:t>
            </w:r>
          </w:p>
        </w:tc>
      </w:tr>
    </w:tbl>
    <w:p w:rsidR="006D0981" w:rsidRDefault="006D0981" w:rsidP="006D0981">
      <w:pPr>
        <w:pStyle w:val="NormalWeb"/>
        <w:spacing w:before="225" w:beforeAutospacing="0" w:after="240" w:afterAutospacing="0"/>
        <w:jc w:val="both"/>
        <w:textAlignment w:val="baseline"/>
        <w:rPr>
          <w:rFonts w:ascii="Arial" w:hAnsi="Arial" w:cs="Arial"/>
          <w:color w:val="3F3F3F"/>
        </w:rPr>
      </w:pPr>
    </w:p>
    <w:p w:rsidR="007578EB" w:rsidRPr="007578EB" w:rsidRDefault="007578EB" w:rsidP="007578EB">
      <w:pPr>
        <w:jc w:val="both"/>
        <w:rPr>
          <w:rFonts w:ascii="Arial" w:hAnsi="Arial" w:cs="Arial"/>
          <w:b/>
          <w:sz w:val="24"/>
          <w:szCs w:val="24"/>
        </w:rPr>
      </w:pPr>
      <w:r w:rsidRPr="007578EB">
        <w:rPr>
          <w:rFonts w:ascii="Arial" w:hAnsi="Arial" w:cs="Arial"/>
          <w:b/>
          <w:sz w:val="24"/>
          <w:szCs w:val="24"/>
        </w:rPr>
        <w:t>Üç kuruma ait 1000 üniversite</w:t>
      </w:r>
      <w:r>
        <w:rPr>
          <w:rFonts w:ascii="Arial" w:hAnsi="Arial" w:cs="Arial"/>
          <w:b/>
          <w:sz w:val="24"/>
          <w:szCs w:val="24"/>
        </w:rPr>
        <w:t xml:space="preserve"> sıralaması</w:t>
      </w:r>
      <w:r w:rsidRPr="007578EB">
        <w:rPr>
          <w:rFonts w:ascii="Arial" w:hAnsi="Arial" w:cs="Arial"/>
          <w:b/>
          <w:sz w:val="24"/>
          <w:szCs w:val="24"/>
        </w:rPr>
        <w:t xml:space="preserve"> </w:t>
      </w:r>
    </w:p>
    <w:p w:rsidR="007578EB" w:rsidRPr="00D45E82" w:rsidRDefault="008627E1" w:rsidP="006D0981">
      <w:pPr>
        <w:pStyle w:val="NormalWeb"/>
        <w:spacing w:before="225" w:beforeAutospacing="0" w:after="240" w:afterAutospacing="0"/>
        <w:jc w:val="both"/>
        <w:textAlignment w:val="baseline"/>
        <w:rPr>
          <w:rFonts w:ascii="Arial" w:hAnsi="Arial" w:cs="Arial"/>
        </w:rPr>
      </w:pPr>
      <w:r w:rsidRPr="00D45E82">
        <w:rPr>
          <w:rFonts w:ascii="Arial" w:hAnsi="Arial" w:cs="Arial"/>
        </w:rPr>
        <w:t xml:space="preserve">URAP </w:t>
      </w:r>
      <w:r w:rsidR="006F47BD" w:rsidRPr="00D45E82">
        <w:rPr>
          <w:rFonts w:ascii="Arial" w:hAnsi="Arial" w:cs="Arial"/>
        </w:rPr>
        <w:t xml:space="preserve">listesinde </w:t>
      </w:r>
      <w:r w:rsidRPr="00D45E82">
        <w:rPr>
          <w:rFonts w:ascii="Arial" w:hAnsi="Arial" w:cs="Arial"/>
        </w:rPr>
        <w:t>ilk 1000 üniversite sıralamasında 67 ülkeden üniversite yer alıyor.</w:t>
      </w:r>
    </w:p>
    <w:p w:rsidR="008627E1" w:rsidRPr="00D45E82" w:rsidRDefault="008627E1" w:rsidP="008627E1">
      <w:pPr>
        <w:pStyle w:val="NormalWeb"/>
        <w:spacing w:before="225" w:beforeAutospacing="0" w:after="240" w:afterAutospacing="0"/>
        <w:jc w:val="both"/>
        <w:textAlignment w:val="baseline"/>
        <w:rPr>
          <w:rFonts w:ascii="Arial" w:hAnsi="Arial" w:cs="Arial"/>
        </w:rPr>
      </w:pPr>
      <w:r w:rsidRPr="00D45E82">
        <w:rPr>
          <w:rFonts w:ascii="Arial" w:hAnsi="Arial" w:cs="Arial"/>
        </w:rPr>
        <w:t>THE</w:t>
      </w:r>
      <w:r w:rsidR="006F47BD" w:rsidRPr="00D45E82">
        <w:rPr>
          <w:rFonts w:ascii="Arial" w:hAnsi="Arial" w:cs="Arial"/>
        </w:rPr>
        <w:t xml:space="preserve"> listesinde</w:t>
      </w:r>
      <w:r w:rsidRPr="00D45E82">
        <w:rPr>
          <w:rFonts w:ascii="Arial" w:hAnsi="Arial" w:cs="Arial"/>
        </w:rPr>
        <w:t xml:space="preserve"> ilk 1000 üniversite sıralamasında 77 ülkeden üniversite yer alıyor.</w:t>
      </w:r>
    </w:p>
    <w:p w:rsidR="008627E1" w:rsidRPr="00D45E82" w:rsidRDefault="006F47BD" w:rsidP="008627E1">
      <w:pPr>
        <w:pStyle w:val="NormalWeb"/>
        <w:spacing w:before="225" w:beforeAutospacing="0" w:after="240" w:afterAutospacing="0"/>
        <w:jc w:val="both"/>
        <w:textAlignment w:val="baseline"/>
        <w:rPr>
          <w:rFonts w:ascii="Arial" w:hAnsi="Arial" w:cs="Arial"/>
        </w:rPr>
      </w:pPr>
      <w:r w:rsidRPr="00D45E82">
        <w:rPr>
          <w:rFonts w:ascii="Arial" w:hAnsi="Arial" w:cs="Arial"/>
        </w:rPr>
        <w:t>CWRU</w:t>
      </w:r>
      <w:r w:rsidR="008627E1" w:rsidRPr="00D45E82">
        <w:rPr>
          <w:rFonts w:ascii="Arial" w:hAnsi="Arial" w:cs="Arial"/>
        </w:rPr>
        <w:t xml:space="preserve"> </w:t>
      </w:r>
      <w:r w:rsidRPr="00D45E82">
        <w:rPr>
          <w:rFonts w:ascii="Arial" w:hAnsi="Arial" w:cs="Arial"/>
        </w:rPr>
        <w:t xml:space="preserve">listesinde </w:t>
      </w:r>
      <w:r w:rsidR="008627E1" w:rsidRPr="00D45E82">
        <w:rPr>
          <w:rFonts w:ascii="Arial" w:hAnsi="Arial" w:cs="Arial"/>
        </w:rPr>
        <w:t>ilk 1000 üniversite sıralamasında 60 ülkeden üniversite yer alıyor.</w:t>
      </w:r>
    </w:p>
    <w:p w:rsidR="007578EB" w:rsidRPr="00D45E82" w:rsidRDefault="006F47BD" w:rsidP="006D0981">
      <w:pPr>
        <w:pStyle w:val="NormalWeb"/>
        <w:spacing w:before="225" w:beforeAutospacing="0" w:after="240" w:afterAutospacing="0"/>
        <w:jc w:val="both"/>
        <w:textAlignment w:val="baseline"/>
        <w:rPr>
          <w:rFonts w:ascii="Arial" w:hAnsi="Arial" w:cs="Arial"/>
        </w:rPr>
      </w:pPr>
      <w:r w:rsidRPr="00D45E82">
        <w:rPr>
          <w:rFonts w:ascii="Arial" w:hAnsi="Arial" w:cs="Arial"/>
        </w:rPr>
        <w:t>Üç kurum listesinde de ilginç olan ülkemiz üniversitelerinin listeye giren üniversiteler sayısı bakımından 16.cı sırada olması.</w:t>
      </w:r>
    </w:p>
    <w:p w:rsidR="00031602" w:rsidRPr="00D45E82" w:rsidRDefault="00031602" w:rsidP="006D0981">
      <w:pPr>
        <w:pStyle w:val="NormalWeb"/>
        <w:spacing w:before="225" w:beforeAutospacing="0" w:after="240" w:afterAutospacing="0"/>
        <w:jc w:val="both"/>
        <w:textAlignment w:val="baseline"/>
        <w:rPr>
          <w:rFonts w:ascii="Arial" w:hAnsi="Arial" w:cs="Arial"/>
        </w:rPr>
      </w:pPr>
      <w:r w:rsidRPr="00D45E82">
        <w:rPr>
          <w:rFonts w:ascii="Arial" w:hAnsi="Arial" w:cs="Arial"/>
        </w:rPr>
        <w:lastRenderedPageBreak/>
        <w:t xml:space="preserve">Çok sayıda ABD üniversitesinin listelerin başında açık ara önde yer almasına </w:t>
      </w:r>
      <w:r w:rsidR="00AB6F2B" w:rsidRPr="00D45E82">
        <w:rPr>
          <w:rFonts w:ascii="Arial" w:hAnsi="Arial" w:cs="Arial"/>
        </w:rPr>
        <w:t xml:space="preserve">ve Çin üniversitelerin atılımına </w:t>
      </w:r>
      <w:r w:rsidRPr="00D45E82">
        <w:rPr>
          <w:rFonts w:ascii="Arial" w:hAnsi="Arial" w:cs="Arial"/>
        </w:rPr>
        <w:t>da dikkat çekelim.</w:t>
      </w:r>
      <w:r w:rsidR="00D45E82" w:rsidRPr="00D45E82">
        <w:rPr>
          <w:rFonts w:ascii="Arial" w:hAnsi="Arial" w:cs="Arial"/>
        </w:rPr>
        <w:t xml:space="preserve"> </w:t>
      </w:r>
      <w:proofErr w:type="spellStart"/>
      <w:r w:rsidR="00E17F70" w:rsidRPr="00D45E82">
        <w:rPr>
          <w:rFonts w:ascii="Arial" w:hAnsi="Arial" w:cs="Arial"/>
        </w:rPr>
        <w:t>URAP’ın</w:t>
      </w:r>
      <w:proofErr w:type="spellEnd"/>
      <w:r w:rsidR="00E17F70" w:rsidRPr="00D45E82">
        <w:rPr>
          <w:rFonts w:ascii="Arial" w:hAnsi="Arial" w:cs="Arial"/>
        </w:rPr>
        <w:t xml:space="preserve"> sıraladığı 2500 isimli listede Çin üniversiteleri</w:t>
      </w:r>
      <w:r w:rsidR="00433BF7">
        <w:rPr>
          <w:rFonts w:ascii="Arial" w:hAnsi="Arial" w:cs="Arial"/>
        </w:rPr>
        <w:t>nin</w:t>
      </w:r>
      <w:r w:rsidR="00E17F70" w:rsidRPr="00D45E82">
        <w:rPr>
          <w:rFonts w:ascii="Arial" w:hAnsi="Arial" w:cs="Arial"/>
        </w:rPr>
        <w:t xml:space="preserve"> öne çıktığı görülüyor.</w:t>
      </w:r>
      <w:r w:rsidR="00D45E82">
        <w:rPr>
          <w:rFonts w:ascii="Arial" w:hAnsi="Arial" w:cs="Arial"/>
        </w:rPr>
        <w:t xml:space="preserve"> Diğer iki kurumun listesinde de yer Çin üniversitelerine bakıldığında, Çin kökenli üniversite sayılarında çok hızlı bir yükselme görülmektedir.</w:t>
      </w:r>
    </w:p>
    <w:p w:rsidR="00D45E82" w:rsidRDefault="003A5B1D" w:rsidP="006D0981">
      <w:pPr>
        <w:pStyle w:val="NormalWeb"/>
        <w:spacing w:before="225" w:beforeAutospacing="0" w:after="240" w:afterAutospacing="0"/>
        <w:jc w:val="both"/>
        <w:textAlignment w:val="baseline"/>
        <w:rPr>
          <w:rFonts w:ascii="Arial" w:hAnsi="Arial" w:cs="Arial"/>
        </w:rPr>
      </w:pPr>
      <w:r w:rsidRPr="00D45E82">
        <w:rPr>
          <w:rFonts w:ascii="Arial" w:hAnsi="Arial" w:cs="Arial"/>
        </w:rPr>
        <w:t xml:space="preserve">Dikkat çekilmesi gereken bir noktada ölçütlerin zaman içinde değiştirilmesi ile üniversite sıralamalarında kaymaların olduğudur. Örneğin Çok fazla sayıda </w:t>
      </w:r>
      <w:r w:rsidR="00E17F70" w:rsidRPr="00D45E82">
        <w:rPr>
          <w:rFonts w:ascii="Arial" w:hAnsi="Arial" w:cs="Arial"/>
        </w:rPr>
        <w:t>(</w:t>
      </w:r>
      <w:r w:rsidR="00BA5C9A">
        <w:rPr>
          <w:rFonts w:ascii="Arial" w:hAnsi="Arial" w:cs="Arial"/>
        </w:rPr>
        <w:t>5</w:t>
      </w:r>
      <w:r w:rsidR="00E17F70" w:rsidRPr="00D45E82">
        <w:rPr>
          <w:rFonts w:ascii="Arial" w:hAnsi="Arial" w:cs="Arial"/>
        </w:rPr>
        <w:t xml:space="preserve">00 ve üzeri gibi) </w:t>
      </w:r>
      <w:r w:rsidRPr="00D45E82">
        <w:rPr>
          <w:rFonts w:ascii="Arial" w:hAnsi="Arial" w:cs="Arial"/>
        </w:rPr>
        <w:t>ismin yer aldığı makalelerle ilgili puanın düşürülmesi yaşanılan bir durumdur.</w:t>
      </w:r>
    </w:p>
    <w:p w:rsidR="003A5B1D" w:rsidRPr="00D45E82" w:rsidRDefault="00D45E82" w:rsidP="006D0981">
      <w:pPr>
        <w:pStyle w:val="NormalWeb"/>
        <w:spacing w:before="225" w:beforeAutospacing="0" w:after="240" w:afterAutospacing="0"/>
        <w:jc w:val="both"/>
        <w:textAlignment w:val="baseline"/>
        <w:rPr>
          <w:rFonts w:ascii="Arial" w:hAnsi="Arial" w:cs="Arial"/>
        </w:rPr>
      </w:pPr>
      <w:r>
        <w:rPr>
          <w:rFonts w:ascii="Arial" w:hAnsi="Arial" w:cs="Arial"/>
        </w:rPr>
        <w:t>İlk 1000’de yer alan üniversitelerin ülke sayıları şöyledir;</w:t>
      </w:r>
      <w:r w:rsidR="003A5B1D" w:rsidRPr="00D45E82">
        <w:rPr>
          <w:rFonts w:ascii="Arial" w:hAnsi="Arial" w:cs="Arial"/>
        </w:rPr>
        <w:t xml:space="preserve"> </w:t>
      </w:r>
    </w:p>
    <w:tbl>
      <w:tblPr>
        <w:tblW w:w="8926" w:type="dxa"/>
        <w:tblCellMar>
          <w:left w:w="70" w:type="dxa"/>
          <w:right w:w="70" w:type="dxa"/>
        </w:tblCellMar>
        <w:tblLook w:val="04A0" w:firstRow="1" w:lastRow="0" w:firstColumn="1" w:lastColumn="0" w:noHBand="0" w:noVBand="1"/>
      </w:tblPr>
      <w:tblGrid>
        <w:gridCol w:w="421"/>
        <w:gridCol w:w="1701"/>
        <w:gridCol w:w="708"/>
        <w:gridCol w:w="284"/>
        <w:gridCol w:w="567"/>
        <w:gridCol w:w="1984"/>
        <w:gridCol w:w="709"/>
        <w:gridCol w:w="160"/>
        <w:gridCol w:w="407"/>
        <w:gridCol w:w="1276"/>
        <w:gridCol w:w="709"/>
      </w:tblGrid>
      <w:tr w:rsidR="006F47BD" w:rsidRPr="00031602" w:rsidTr="00031602">
        <w:trPr>
          <w:trHeight w:val="300"/>
        </w:trPr>
        <w:tc>
          <w:tcPr>
            <w:tcW w:w="42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1701" w:type="dxa"/>
            <w:tcBorders>
              <w:top w:val="single" w:sz="4" w:space="0" w:color="auto"/>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rPr>
                <w:rFonts w:ascii="Arial" w:eastAsia="Times New Roman" w:hAnsi="Arial" w:cs="Arial"/>
                <w:b/>
                <w:bCs/>
                <w:color w:val="000000"/>
                <w:sz w:val="20"/>
                <w:szCs w:val="20"/>
                <w:lang w:eastAsia="tr-TR"/>
              </w:rPr>
            </w:pPr>
            <w:r w:rsidRPr="00031602">
              <w:rPr>
                <w:rFonts w:ascii="Arial" w:eastAsia="Times New Roman" w:hAnsi="Arial" w:cs="Arial"/>
                <w:b/>
                <w:bCs/>
                <w:color w:val="000000"/>
                <w:sz w:val="20"/>
                <w:szCs w:val="20"/>
                <w:lang w:eastAsia="tr-TR"/>
              </w:rPr>
              <w:t>URAP</w:t>
            </w:r>
          </w:p>
        </w:tc>
        <w:tc>
          <w:tcPr>
            <w:tcW w:w="708" w:type="dxa"/>
            <w:tcBorders>
              <w:top w:val="single" w:sz="4" w:space="0" w:color="auto"/>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single" w:sz="4" w:space="0" w:color="auto"/>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rPr>
                <w:rFonts w:ascii="Arial" w:eastAsia="Times New Roman" w:hAnsi="Arial" w:cs="Arial"/>
                <w:b/>
                <w:bCs/>
                <w:color w:val="000000"/>
                <w:sz w:val="20"/>
                <w:szCs w:val="20"/>
                <w:lang w:eastAsia="tr-TR"/>
              </w:rPr>
            </w:pPr>
            <w:r w:rsidRPr="00031602">
              <w:rPr>
                <w:rFonts w:ascii="Arial" w:eastAsia="Times New Roman" w:hAnsi="Arial" w:cs="Arial"/>
                <w:b/>
                <w:bCs/>
                <w:color w:val="000000"/>
                <w:sz w:val="20"/>
                <w:szCs w:val="20"/>
                <w:lang w:eastAsia="tr-TR"/>
              </w:rPr>
              <w:t>THE</w:t>
            </w:r>
          </w:p>
        </w:tc>
        <w:tc>
          <w:tcPr>
            <w:tcW w:w="709" w:type="dxa"/>
            <w:tcBorders>
              <w:top w:val="single" w:sz="4" w:space="0" w:color="auto"/>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rPr>
                <w:rFonts w:ascii="Arial" w:eastAsia="Times New Roman" w:hAnsi="Arial" w:cs="Arial"/>
                <w:b/>
                <w:bCs/>
                <w:color w:val="000000"/>
                <w:sz w:val="20"/>
                <w:szCs w:val="20"/>
                <w:lang w:eastAsia="tr-TR"/>
              </w:rPr>
            </w:pPr>
            <w:r w:rsidRPr="00031602">
              <w:rPr>
                <w:rFonts w:ascii="Arial" w:eastAsia="Times New Roman" w:hAnsi="Arial" w:cs="Arial"/>
                <w:b/>
                <w:bCs/>
                <w:color w:val="000000"/>
                <w:sz w:val="20"/>
                <w:szCs w:val="20"/>
                <w:lang w:eastAsia="tr-TR"/>
              </w:rPr>
              <w:t>CWRU</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United </w:t>
            </w:r>
            <w:proofErr w:type="spellStart"/>
            <w:r w:rsidRPr="00031602">
              <w:rPr>
                <w:rFonts w:ascii="Arial" w:eastAsia="Times New Roman" w:hAnsi="Arial" w:cs="Arial"/>
                <w:color w:val="000000"/>
                <w:sz w:val="20"/>
                <w:szCs w:val="20"/>
                <w:lang w:eastAsia="tr-TR"/>
              </w:rPr>
              <w:t>States</w:t>
            </w:r>
            <w:proofErr w:type="spellEnd"/>
          </w:p>
        </w:tc>
        <w:tc>
          <w:tcPr>
            <w:tcW w:w="708"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193</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United </w:t>
            </w:r>
            <w:proofErr w:type="spellStart"/>
            <w:r w:rsidRPr="00031602">
              <w:rPr>
                <w:rFonts w:ascii="Arial" w:eastAsia="Times New Roman" w:hAnsi="Arial" w:cs="Arial"/>
                <w:color w:val="000000"/>
                <w:sz w:val="20"/>
                <w:szCs w:val="20"/>
                <w:lang w:eastAsia="tr-TR"/>
              </w:rPr>
              <w:t>States</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157</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United </w:t>
            </w:r>
            <w:proofErr w:type="spellStart"/>
            <w:r w:rsidRPr="00031602">
              <w:rPr>
                <w:rFonts w:ascii="Arial" w:eastAsia="Times New Roman" w:hAnsi="Arial" w:cs="Arial"/>
                <w:color w:val="000000"/>
                <w:sz w:val="20"/>
                <w:szCs w:val="20"/>
                <w:lang w:eastAsia="tr-TR"/>
              </w:rPr>
              <w:t>States</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213</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701" w:type="dxa"/>
            <w:tcBorders>
              <w:top w:val="nil"/>
              <w:left w:val="nil"/>
              <w:bottom w:val="single" w:sz="4" w:space="0" w:color="auto"/>
              <w:right w:val="single" w:sz="4" w:space="0" w:color="auto"/>
            </w:tcBorders>
            <w:shd w:val="clear" w:color="000000" w:fill="DDEBF7"/>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China</w:t>
            </w:r>
            <w:proofErr w:type="spellEnd"/>
          </w:p>
        </w:tc>
        <w:tc>
          <w:tcPr>
            <w:tcW w:w="708" w:type="dxa"/>
            <w:tcBorders>
              <w:top w:val="nil"/>
              <w:left w:val="nil"/>
              <w:bottom w:val="single" w:sz="4" w:space="0" w:color="auto"/>
              <w:right w:val="single" w:sz="4" w:space="0" w:color="auto"/>
            </w:tcBorders>
            <w:shd w:val="clear" w:color="000000" w:fill="DDEBF7"/>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125</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United </w:t>
            </w:r>
            <w:proofErr w:type="spellStart"/>
            <w:r w:rsidRPr="00031602">
              <w:rPr>
                <w:rFonts w:ascii="Arial" w:eastAsia="Times New Roman" w:hAnsi="Arial" w:cs="Arial"/>
                <w:color w:val="000000"/>
                <w:sz w:val="20"/>
                <w:szCs w:val="20"/>
                <w:lang w:eastAsia="tr-TR"/>
              </w:rPr>
              <w:t>Kingdom</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93</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China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108</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United </w:t>
            </w:r>
            <w:proofErr w:type="spellStart"/>
            <w:r w:rsidRPr="00031602">
              <w:rPr>
                <w:rFonts w:ascii="Arial" w:eastAsia="Times New Roman" w:hAnsi="Arial" w:cs="Arial"/>
                <w:color w:val="000000"/>
                <w:sz w:val="20"/>
                <w:szCs w:val="20"/>
                <w:lang w:eastAsia="tr-TR"/>
              </w:rPr>
              <w:t>Kingdom</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Japan</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United </w:t>
            </w:r>
            <w:proofErr w:type="spellStart"/>
            <w:r w:rsidRPr="00031602">
              <w:rPr>
                <w:rFonts w:ascii="Arial" w:eastAsia="Times New Roman" w:hAnsi="Arial" w:cs="Arial"/>
                <w:color w:val="000000"/>
                <w:sz w:val="20"/>
                <w:szCs w:val="20"/>
                <w:lang w:eastAsia="tr-TR"/>
              </w:rPr>
              <w:t>Kingdom</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62</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Germany</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China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60</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France</w:t>
            </w:r>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58</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Italy</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47</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Germany</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44</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Japan</w:t>
            </w:r>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56</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Japan</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46</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Italy</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40</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Germany</w:t>
            </w:r>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54</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Spain</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39</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Australia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35</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Italy</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45</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8</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France</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38</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8</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France</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8</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South </w:t>
            </w:r>
            <w:proofErr w:type="spellStart"/>
            <w:r w:rsidRPr="00031602">
              <w:rPr>
                <w:rFonts w:ascii="Arial" w:eastAsia="Times New Roman" w:hAnsi="Arial" w:cs="Arial"/>
                <w:color w:val="000000"/>
                <w:sz w:val="20"/>
                <w:szCs w:val="20"/>
                <w:lang w:eastAsia="tr-TR"/>
              </w:rPr>
              <w:t>Korea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42</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South </w:t>
            </w:r>
            <w:proofErr w:type="spellStart"/>
            <w:r w:rsidRPr="00031602">
              <w:rPr>
                <w:rFonts w:ascii="Arial" w:eastAsia="Times New Roman" w:hAnsi="Arial" w:cs="Arial"/>
                <w:color w:val="000000"/>
                <w:sz w:val="20"/>
                <w:szCs w:val="20"/>
                <w:lang w:eastAsia="tr-TR"/>
              </w:rPr>
              <w:t>Korea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33</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India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30</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Spain</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38</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10</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Australia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30</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10</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Spain</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29</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10</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Canada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28</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11</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Canada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25</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11</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South </w:t>
            </w:r>
            <w:proofErr w:type="spellStart"/>
            <w:r w:rsidRPr="00031602">
              <w:rPr>
                <w:rFonts w:ascii="Arial" w:eastAsia="Times New Roman" w:hAnsi="Arial" w:cs="Arial"/>
                <w:color w:val="000000"/>
                <w:sz w:val="20"/>
                <w:szCs w:val="20"/>
                <w:lang w:eastAsia="tr-TR"/>
              </w:rPr>
              <w:t>Korea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27</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11</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Australia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25</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12</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Brazil</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20</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12</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Canada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26</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12</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Brazil</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20</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13</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India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20</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13</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Taiwan</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26</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13</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India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17</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14</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Poland</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17</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14</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Brazil</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14</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Taiwan</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17</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15</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Taiwan</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17</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15</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Russian </w:t>
            </w:r>
            <w:proofErr w:type="spellStart"/>
            <w:r w:rsidRPr="00031602">
              <w:rPr>
                <w:rFonts w:ascii="Arial" w:eastAsia="Times New Roman" w:hAnsi="Arial" w:cs="Arial"/>
                <w:color w:val="000000"/>
                <w:sz w:val="20"/>
                <w:szCs w:val="20"/>
                <w:lang w:eastAsia="tr-TR"/>
              </w:rPr>
              <w:t>Federation</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18</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15</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Netherlands</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13</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b/>
                <w:color w:val="000000"/>
                <w:sz w:val="20"/>
                <w:szCs w:val="20"/>
                <w:lang w:eastAsia="tr-TR"/>
              </w:rPr>
            </w:pPr>
            <w:r w:rsidRPr="00031602">
              <w:rPr>
                <w:rFonts w:ascii="Arial" w:eastAsia="Times New Roman" w:hAnsi="Arial" w:cs="Arial"/>
                <w:b/>
                <w:color w:val="000000"/>
                <w:sz w:val="20"/>
                <w:szCs w:val="20"/>
                <w:lang w:eastAsia="tr-TR"/>
              </w:rPr>
              <w:t>16</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b/>
                <w:color w:val="000000"/>
                <w:sz w:val="20"/>
                <w:szCs w:val="20"/>
                <w:lang w:eastAsia="tr-TR"/>
              </w:rPr>
            </w:pPr>
            <w:proofErr w:type="spellStart"/>
            <w:r w:rsidRPr="00031602">
              <w:rPr>
                <w:rFonts w:ascii="Arial" w:eastAsia="Times New Roman" w:hAnsi="Arial" w:cs="Arial"/>
                <w:b/>
                <w:color w:val="000000"/>
                <w:sz w:val="20"/>
                <w:szCs w:val="20"/>
                <w:lang w:eastAsia="tr-TR"/>
              </w:rPr>
              <w:t>Turkey</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b/>
                <w:color w:val="000000"/>
                <w:sz w:val="20"/>
                <w:szCs w:val="20"/>
                <w:lang w:eastAsia="tr-TR"/>
              </w:rPr>
            </w:pPr>
            <w:r w:rsidRPr="00031602">
              <w:rPr>
                <w:rFonts w:ascii="Arial" w:eastAsia="Times New Roman" w:hAnsi="Arial" w:cs="Arial"/>
                <w:b/>
                <w:color w:val="000000"/>
                <w:sz w:val="20"/>
                <w:szCs w:val="20"/>
                <w:lang w:eastAsia="tr-TR"/>
              </w:rPr>
              <w:t>13</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b/>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b/>
                <w:color w:val="000000"/>
                <w:sz w:val="20"/>
                <w:szCs w:val="20"/>
                <w:lang w:eastAsia="tr-TR"/>
              </w:rPr>
            </w:pPr>
            <w:r w:rsidRPr="00031602">
              <w:rPr>
                <w:rFonts w:ascii="Arial" w:eastAsia="Times New Roman" w:hAnsi="Arial" w:cs="Arial"/>
                <w:b/>
                <w:color w:val="000000"/>
                <w:sz w:val="20"/>
                <w:szCs w:val="20"/>
                <w:lang w:eastAsia="tr-TR"/>
              </w:rPr>
              <w:t>16</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b/>
                <w:color w:val="000000"/>
                <w:sz w:val="20"/>
                <w:szCs w:val="20"/>
                <w:lang w:eastAsia="tr-TR"/>
              </w:rPr>
            </w:pPr>
            <w:proofErr w:type="spellStart"/>
            <w:r w:rsidRPr="00031602">
              <w:rPr>
                <w:rFonts w:ascii="Arial" w:eastAsia="Times New Roman" w:hAnsi="Arial" w:cs="Arial"/>
                <w:b/>
                <w:color w:val="000000"/>
                <w:sz w:val="20"/>
                <w:szCs w:val="20"/>
                <w:lang w:eastAsia="tr-TR"/>
              </w:rPr>
              <w:t>Turkey</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b/>
                <w:color w:val="000000"/>
                <w:sz w:val="20"/>
                <w:szCs w:val="20"/>
                <w:lang w:eastAsia="tr-TR"/>
              </w:rPr>
            </w:pPr>
            <w:r w:rsidRPr="00031602">
              <w:rPr>
                <w:rFonts w:ascii="Arial" w:eastAsia="Times New Roman" w:hAnsi="Arial" w:cs="Arial"/>
                <w:b/>
                <w:color w:val="000000"/>
                <w:sz w:val="20"/>
                <w:szCs w:val="20"/>
                <w:lang w:eastAsia="tr-TR"/>
              </w:rPr>
              <w:t>16</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b/>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b/>
                <w:color w:val="000000"/>
                <w:sz w:val="20"/>
                <w:szCs w:val="20"/>
                <w:lang w:eastAsia="tr-TR"/>
              </w:rPr>
            </w:pPr>
            <w:r w:rsidRPr="00031602">
              <w:rPr>
                <w:rFonts w:ascii="Arial" w:eastAsia="Times New Roman" w:hAnsi="Arial" w:cs="Arial"/>
                <w:b/>
                <w:color w:val="000000"/>
                <w:sz w:val="20"/>
                <w:szCs w:val="20"/>
                <w:lang w:eastAsia="tr-TR"/>
              </w:rPr>
              <w:t>16</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b/>
                <w:color w:val="000000"/>
                <w:sz w:val="20"/>
                <w:szCs w:val="20"/>
                <w:lang w:eastAsia="tr-TR"/>
              </w:rPr>
            </w:pPr>
            <w:proofErr w:type="spellStart"/>
            <w:r w:rsidRPr="00031602">
              <w:rPr>
                <w:rFonts w:ascii="Arial" w:eastAsia="Times New Roman" w:hAnsi="Arial" w:cs="Arial"/>
                <w:b/>
                <w:color w:val="000000"/>
                <w:sz w:val="20"/>
                <w:szCs w:val="20"/>
                <w:lang w:eastAsia="tr-TR"/>
              </w:rPr>
              <w:t>Turkey</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b/>
                <w:color w:val="000000"/>
                <w:sz w:val="20"/>
                <w:szCs w:val="20"/>
                <w:lang w:eastAsia="tr-TR"/>
              </w:rPr>
            </w:pPr>
            <w:r w:rsidRPr="00031602">
              <w:rPr>
                <w:rFonts w:ascii="Arial" w:eastAsia="Times New Roman" w:hAnsi="Arial" w:cs="Arial"/>
                <w:b/>
                <w:color w:val="000000"/>
                <w:sz w:val="20"/>
                <w:szCs w:val="20"/>
                <w:lang w:eastAsia="tr-TR"/>
              </w:rPr>
              <w:t>13</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Netherlands</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Iran</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14</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Iran</w:t>
            </w:r>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12</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Russian </w:t>
            </w:r>
            <w:proofErr w:type="spellStart"/>
            <w:r w:rsidRPr="00031602">
              <w:rPr>
                <w:rFonts w:ascii="Arial" w:eastAsia="Times New Roman" w:hAnsi="Arial" w:cs="Arial"/>
                <w:color w:val="000000"/>
                <w:sz w:val="20"/>
                <w:szCs w:val="20"/>
                <w:lang w:eastAsia="tr-TR"/>
              </w:rPr>
              <w:t>Federation</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Chile</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13</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Sweden</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12</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Sweden</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Netherlands</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13</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Austria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Austria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Czech</w:t>
            </w:r>
            <w:proofErr w:type="spellEnd"/>
            <w:r w:rsidRPr="00031602">
              <w:rPr>
                <w:rFonts w:ascii="Arial" w:eastAsia="Times New Roman" w:hAnsi="Arial" w:cs="Arial"/>
                <w:color w:val="000000"/>
                <w:sz w:val="20"/>
                <w:szCs w:val="20"/>
                <w:lang w:eastAsia="tr-TR"/>
              </w:rPr>
              <w:t xml:space="preserve"> </w:t>
            </w:r>
            <w:proofErr w:type="spellStart"/>
            <w:r w:rsidRPr="00031602">
              <w:rPr>
                <w:rFonts w:ascii="Arial" w:eastAsia="Times New Roman" w:hAnsi="Arial" w:cs="Arial"/>
                <w:color w:val="000000"/>
                <w:sz w:val="20"/>
                <w:szCs w:val="20"/>
                <w:lang w:eastAsia="tr-TR"/>
              </w:rPr>
              <w:t>Republic</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12</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Poland</w:t>
            </w:r>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10</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Iran</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Sweden</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Belgium</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Belgium</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Switzerland</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10</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Finland</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Finland</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Egypt</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Switzerland</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Ireland</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8</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Finland</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Ireland</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South </w:t>
            </w:r>
            <w:proofErr w:type="spellStart"/>
            <w:r w:rsidRPr="00031602">
              <w:rPr>
                <w:rFonts w:ascii="Arial" w:eastAsia="Times New Roman" w:hAnsi="Arial" w:cs="Arial"/>
                <w:color w:val="000000"/>
                <w:sz w:val="20"/>
                <w:szCs w:val="20"/>
                <w:lang w:eastAsia="tr-TR"/>
              </w:rPr>
              <w:t>Africa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8</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Ireland</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Israel</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Czech</w:t>
            </w:r>
            <w:proofErr w:type="spellEnd"/>
            <w:r w:rsidRPr="00031602">
              <w:rPr>
                <w:rFonts w:ascii="Arial" w:eastAsia="Times New Roman" w:hAnsi="Arial" w:cs="Arial"/>
                <w:color w:val="000000"/>
                <w:sz w:val="20"/>
                <w:szCs w:val="20"/>
                <w:lang w:eastAsia="tr-TR"/>
              </w:rPr>
              <w:t xml:space="preserve"> </w:t>
            </w:r>
            <w:proofErr w:type="spellStart"/>
            <w:r w:rsidRPr="00031602">
              <w:rPr>
                <w:rFonts w:ascii="Arial" w:eastAsia="Times New Roman" w:hAnsi="Arial" w:cs="Arial"/>
                <w:color w:val="000000"/>
                <w:sz w:val="20"/>
                <w:szCs w:val="20"/>
                <w:lang w:eastAsia="tr-TR"/>
              </w:rPr>
              <w:t>Republic</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Poland</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Greece</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Egypt</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Portugal</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Hong Kong</w:t>
            </w:r>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Israel</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Thailand</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9</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Hungary</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Portugal</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Austria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8</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Portugal</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Greece</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Belgium</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8</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Czech</w:t>
            </w:r>
            <w:proofErr w:type="spellEnd"/>
            <w:r w:rsidRPr="00031602">
              <w:rPr>
                <w:rFonts w:ascii="Arial" w:eastAsia="Times New Roman" w:hAnsi="Arial" w:cs="Arial"/>
                <w:color w:val="000000"/>
                <w:sz w:val="20"/>
                <w:szCs w:val="20"/>
                <w:lang w:eastAsia="tr-TR"/>
              </w:rPr>
              <w:t xml:space="preserve"> </w:t>
            </w:r>
            <w:proofErr w:type="spellStart"/>
            <w:r w:rsidRPr="00031602">
              <w:rPr>
                <w:rFonts w:ascii="Arial" w:eastAsia="Times New Roman" w:hAnsi="Arial" w:cs="Arial"/>
                <w:color w:val="000000"/>
                <w:sz w:val="20"/>
                <w:szCs w:val="20"/>
                <w:lang w:eastAsia="tr-TR"/>
              </w:rPr>
              <w:t>Republic</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Hungary</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Malaysia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8</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Denmark</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lastRenderedPageBreak/>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New </w:t>
            </w:r>
            <w:proofErr w:type="spellStart"/>
            <w:r w:rsidRPr="00031602">
              <w:rPr>
                <w:rFonts w:ascii="Arial" w:eastAsia="Times New Roman" w:hAnsi="Arial" w:cs="Arial"/>
                <w:color w:val="000000"/>
                <w:sz w:val="20"/>
                <w:szCs w:val="20"/>
                <w:lang w:eastAsia="tr-TR"/>
              </w:rPr>
              <w:t>Zealand</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New </w:t>
            </w:r>
            <w:proofErr w:type="spellStart"/>
            <w:r w:rsidRPr="00031602">
              <w:rPr>
                <w:rFonts w:ascii="Arial" w:eastAsia="Times New Roman" w:hAnsi="Arial" w:cs="Arial"/>
                <w:color w:val="000000"/>
                <w:sz w:val="20"/>
                <w:szCs w:val="20"/>
                <w:lang w:eastAsia="tr-TR"/>
              </w:rPr>
              <w:t>Zealand</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8</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Malaysia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Switzerland</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South </w:t>
            </w:r>
            <w:proofErr w:type="spellStart"/>
            <w:r w:rsidRPr="00031602">
              <w:rPr>
                <w:rFonts w:ascii="Arial" w:eastAsia="Times New Roman" w:hAnsi="Arial" w:cs="Arial"/>
                <w:color w:val="000000"/>
                <w:sz w:val="20"/>
                <w:szCs w:val="20"/>
                <w:lang w:eastAsia="tr-TR"/>
              </w:rPr>
              <w:t>Africa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8</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New </w:t>
            </w:r>
            <w:proofErr w:type="spellStart"/>
            <w:r w:rsidRPr="00031602">
              <w:rPr>
                <w:rFonts w:ascii="Arial" w:eastAsia="Times New Roman" w:hAnsi="Arial" w:cs="Arial"/>
                <w:color w:val="000000"/>
                <w:sz w:val="20"/>
                <w:szCs w:val="20"/>
                <w:lang w:eastAsia="tr-TR"/>
              </w:rPr>
              <w:t>Zealand</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Thailand</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Denmark</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Norway</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Chile</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Greece</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Russia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Denmark</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Hungary</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7</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Chile</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Hong </w:t>
            </w:r>
            <w:proofErr w:type="spellStart"/>
            <w:r w:rsidRPr="00031602">
              <w:rPr>
                <w:rFonts w:ascii="Arial" w:eastAsia="Times New Roman" w:hAnsi="Arial" w:cs="Arial"/>
                <w:color w:val="000000"/>
                <w:sz w:val="20"/>
                <w:szCs w:val="20"/>
                <w:lang w:eastAsia="tr-TR"/>
              </w:rPr>
              <w:t>kong</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Hong Kong</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Egypt</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Malaysia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Israel</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6</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Mexico</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Norway</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Colombia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Saudi</w:t>
            </w:r>
            <w:proofErr w:type="spellEnd"/>
            <w:r w:rsidRPr="00031602">
              <w:rPr>
                <w:rFonts w:ascii="Arial" w:eastAsia="Times New Roman" w:hAnsi="Arial" w:cs="Arial"/>
                <w:color w:val="000000"/>
                <w:sz w:val="20"/>
                <w:szCs w:val="20"/>
                <w:lang w:eastAsia="tr-TR"/>
              </w:rPr>
              <w:t xml:space="preserve"> </w:t>
            </w:r>
            <w:proofErr w:type="spellStart"/>
            <w:r w:rsidRPr="00031602">
              <w:rPr>
                <w:rFonts w:ascii="Arial" w:eastAsia="Times New Roman" w:hAnsi="Arial" w:cs="Arial"/>
                <w:color w:val="000000"/>
                <w:sz w:val="20"/>
                <w:szCs w:val="20"/>
                <w:lang w:eastAsia="tr-TR"/>
              </w:rPr>
              <w:t>Arabia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Saudi</w:t>
            </w:r>
            <w:proofErr w:type="spellEnd"/>
            <w:r w:rsidRPr="00031602">
              <w:rPr>
                <w:rFonts w:ascii="Arial" w:eastAsia="Times New Roman" w:hAnsi="Arial" w:cs="Arial"/>
                <w:color w:val="000000"/>
                <w:sz w:val="20"/>
                <w:szCs w:val="20"/>
                <w:lang w:eastAsia="tr-TR"/>
              </w:rPr>
              <w:t xml:space="preserve"> </w:t>
            </w:r>
            <w:proofErr w:type="spellStart"/>
            <w:r w:rsidRPr="00031602">
              <w:rPr>
                <w:rFonts w:ascii="Arial" w:eastAsia="Times New Roman" w:hAnsi="Arial" w:cs="Arial"/>
                <w:color w:val="000000"/>
                <w:sz w:val="20"/>
                <w:szCs w:val="20"/>
                <w:lang w:eastAsia="tr-TR"/>
              </w:rPr>
              <w:t>Arabia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Norway</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Thailand</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Argentina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Romania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Argentina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Colombia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Saudi</w:t>
            </w:r>
            <w:proofErr w:type="spellEnd"/>
            <w:r w:rsidRPr="00031602">
              <w:rPr>
                <w:rFonts w:ascii="Arial" w:eastAsia="Times New Roman" w:hAnsi="Arial" w:cs="Arial"/>
                <w:color w:val="000000"/>
                <w:sz w:val="20"/>
                <w:szCs w:val="20"/>
                <w:lang w:eastAsia="tr-TR"/>
              </w:rPr>
              <w:t xml:space="preserve"> </w:t>
            </w:r>
            <w:proofErr w:type="spellStart"/>
            <w:r w:rsidRPr="00031602">
              <w:rPr>
                <w:rFonts w:ascii="Arial" w:eastAsia="Times New Roman" w:hAnsi="Arial" w:cs="Arial"/>
                <w:color w:val="000000"/>
                <w:sz w:val="20"/>
                <w:szCs w:val="20"/>
                <w:lang w:eastAsia="tr-TR"/>
              </w:rPr>
              <w:t>Arabia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5</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Colombia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Mexico</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Pakistan</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Pakistan</w:t>
            </w:r>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Pakistan</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United </w:t>
            </w:r>
            <w:proofErr w:type="spellStart"/>
            <w:r w:rsidRPr="00031602">
              <w:rPr>
                <w:rFonts w:ascii="Arial" w:eastAsia="Times New Roman" w:hAnsi="Arial" w:cs="Arial"/>
                <w:color w:val="000000"/>
                <w:sz w:val="20"/>
                <w:szCs w:val="20"/>
                <w:lang w:eastAsia="tr-TR"/>
              </w:rPr>
              <w:t>Arab</w:t>
            </w:r>
            <w:proofErr w:type="spellEnd"/>
            <w:r w:rsidRPr="00031602">
              <w:rPr>
                <w:rFonts w:ascii="Arial" w:eastAsia="Times New Roman" w:hAnsi="Arial" w:cs="Arial"/>
                <w:color w:val="000000"/>
                <w:sz w:val="20"/>
                <w:szCs w:val="20"/>
                <w:lang w:eastAsia="tr-TR"/>
              </w:rPr>
              <w:t xml:space="preserve"> </w:t>
            </w:r>
            <w:proofErr w:type="spellStart"/>
            <w:r w:rsidRPr="00031602">
              <w:rPr>
                <w:rFonts w:ascii="Arial" w:eastAsia="Times New Roman" w:hAnsi="Arial" w:cs="Arial"/>
                <w:color w:val="000000"/>
                <w:sz w:val="20"/>
                <w:szCs w:val="20"/>
                <w:lang w:eastAsia="tr-TR"/>
              </w:rPr>
              <w:t>Emirates</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4</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Romania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Romania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Indonesia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Croatia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Croatia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Mexico</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Singapore</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Estonia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Slovakia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3</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Slovenia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İndia</w:t>
            </w:r>
            <w:proofErr w:type="spellEnd"/>
            <w:r w:rsidRPr="00031602">
              <w:rPr>
                <w:rFonts w:ascii="Arial" w:eastAsia="Times New Roman" w:hAnsi="Arial" w:cs="Arial"/>
                <w:color w:val="000000"/>
                <w:sz w:val="20"/>
                <w:szCs w:val="20"/>
                <w:lang w:eastAsia="tr-TR"/>
              </w:rPr>
              <w:t xml:space="preserve"> </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Argentina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Bulgaria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Serbia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Croatia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Cyprus</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Singapore</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Cyprus</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Estonia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Slovenia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Estonia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Iceland</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Tunisia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Iceland</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Lebanon</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United </w:t>
            </w:r>
            <w:proofErr w:type="spellStart"/>
            <w:r w:rsidRPr="00031602">
              <w:rPr>
                <w:rFonts w:ascii="Arial" w:eastAsia="Times New Roman" w:hAnsi="Arial" w:cs="Arial"/>
                <w:color w:val="000000"/>
                <w:sz w:val="20"/>
                <w:szCs w:val="20"/>
                <w:lang w:eastAsia="tr-TR"/>
              </w:rPr>
              <w:t>Arab</w:t>
            </w:r>
            <w:proofErr w:type="spellEnd"/>
            <w:r w:rsidRPr="00031602">
              <w:rPr>
                <w:rFonts w:ascii="Arial" w:eastAsia="Times New Roman" w:hAnsi="Arial" w:cs="Arial"/>
                <w:color w:val="000000"/>
                <w:sz w:val="20"/>
                <w:szCs w:val="20"/>
                <w:lang w:eastAsia="tr-TR"/>
              </w:rPr>
              <w:t xml:space="preserve"> </w:t>
            </w:r>
            <w:proofErr w:type="spellStart"/>
            <w:r w:rsidRPr="00031602">
              <w:rPr>
                <w:rFonts w:ascii="Arial" w:eastAsia="Times New Roman" w:hAnsi="Arial" w:cs="Arial"/>
                <w:color w:val="000000"/>
                <w:sz w:val="20"/>
                <w:szCs w:val="20"/>
                <w:lang w:eastAsia="tr-TR"/>
              </w:rPr>
              <w:t>Emirates</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Jordan</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Lithuania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Algeria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Latvia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Macau</w:t>
            </w:r>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Cyprus</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Morocco</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Nigeria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Ethiopia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Singapore</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Serbia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Iceland</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Slovenia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Slovak </w:t>
            </w:r>
            <w:proofErr w:type="spellStart"/>
            <w:r w:rsidRPr="00031602">
              <w:rPr>
                <w:rFonts w:ascii="Arial" w:eastAsia="Times New Roman" w:hAnsi="Arial" w:cs="Arial"/>
                <w:color w:val="000000"/>
                <w:sz w:val="20"/>
                <w:szCs w:val="20"/>
                <w:lang w:eastAsia="tr-TR"/>
              </w:rPr>
              <w:t>Republic</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Jordan</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Venezuela</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2</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Tunisia</w:t>
            </w:r>
            <w:proofErr w:type="spellEnd"/>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Lebanon</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Algeria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Uganda</w:t>
            </w:r>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Lithuania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Belarus</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Uruguay</w:t>
            </w:r>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Luxembourg</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Costa</w:t>
            </w:r>
            <w:proofErr w:type="spellEnd"/>
            <w:r w:rsidRPr="00031602">
              <w:rPr>
                <w:rFonts w:ascii="Arial" w:eastAsia="Times New Roman" w:hAnsi="Arial" w:cs="Arial"/>
                <w:color w:val="000000"/>
                <w:sz w:val="20"/>
                <w:szCs w:val="20"/>
                <w:lang w:eastAsia="tr-TR"/>
              </w:rPr>
              <w:t xml:space="preserve"> Rica</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000000" w:fill="FFFF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276"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right"/>
              <w:rPr>
                <w:rFonts w:ascii="Arial" w:eastAsia="Times New Roman" w:hAnsi="Arial" w:cs="Arial"/>
                <w:b/>
                <w:bCs/>
                <w:color w:val="000000"/>
                <w:sz w:val="20"/>
                <w:szCs w:val="20"/>
                <w:lang w:eastAsia="tr-TR"/>
              </w:rPr>
            </w:pPr>
            <w:r w:rsidRPr="00031602">
              <w:rPr>
                <w:rFonts w:ascii="Arial" w:eastAsia="Times New Roman" w:hAnsi="Arial" w:cs="Arial"/>
                <w:b/>
                <w:bCs/>
                <w:color w:val="000000"/>
                <w:sz w:val="20"/>
                <w:szCs w:val="20"/>
                <w:lang w:eastAsia="tr-TR"/>
              </w:rPr>
              <w:t>60 ülke</w:t>
            </w:r>
          </w:p>
        </w:tc>
        <w:tc>
          <w:tcPr>
            <w:tcW w:w="709" w:type="dxa"/>
            <w:tcBorders>
              <w:top w:val="nil"/>
              <w:left w:val="nil"/>
              <w:bottom w:val="single" w:sz="4" w:space="0" w:color="auto"/>
              <w:right w:val="single" w:sz="4" w:space="0" w:color="auto"/>
            </w:tcBorders>
            <w:shd w:val="clear" w:color="000000" w:fill="FFFF00"/>
            <w:vAlign w:val="center"/>
            <w:hideMark/>
          </w:tcPr>
          <w:p w:rsidR="006F47BD" w:rsidRPr="00031602" w:rsidRDefault="006F47BD" w:rsidP="006F47BD">
            <w:pPr>
              <w:spacing w:after="0" w:line="240" w:lineRule="auto"/>
              <w:jc w:val="center"/>
              <w:rPr>
                <w:rFonts w:ascii="Arial" w:eastAsia="Times New Roman" w:hAnsi="Arial" w:cs="Arial"/>
                <w:b/>
                <w:bCs/>
                <w:color w:val="000000"/>
                <w:sz w:val="20"/>
                <w:szCs w:val="20"/>
                <w:lang w:eastAsia="tr-TR"/>
              </w:rPr>
            </w:pPr>
            <w:r w:rsidRPr="00031602">
              <w:rPr>
                <w:rFonts w:ascii="Arial" w:eastAsia="Times New Roman" w:hAnsi="Arial" w:cs="Arial"/>
                <w:b/>
                <w:bCs/>
                <w:color w:val="000000"/>
                <w:sz w:val="20"/>
                <w:szCs w:val="20"/>
                <w:lang w:eastAsia="tr-TR"/>
              </w:rPr>
              <w:t>1000</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Macao</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Ghana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Qatar</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Kenya</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Salvador</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Kuwait</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Slovakia</w:t>
            </w:r>
            <w:proofErr w:type="spellEnd"/>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Lebanon</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Uganda</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Lithuania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Uruguay</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Luxembourg</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701" w:type="dxa"/>
            <w:tcBorders>
              <w:top w:val="nil"/>
              <w:left w:val="nil"/>
              <w:bottom w:val="single" w:sz="4" w:space="0" w:color="auto"/>
              <w:right w:val="single" w:sz="4" w:space="0" w:color="auto"/>
            </w:tcBorders>
            <w:shd w:val="clear" w:color="000000" w:fill="DDEBF7"/>
            <w:noWrap/>
            <w:vAlign w:val="center"/>
            <w:hideMark/>
          </w:tcPr>
          <w:p w:rsidR="006F47BD" w:rsidRPr="00031602" w:rsidRDefault="006F47BD" w:rsidP="006F47BD">
            <w:pPr>
              <w:spacing w:after="0" w:line="240" w:lineRule="auto"/>
              <w:jc w:val="right"/>
              <w:rPr>
                <w:rFonts w:ascii="Arial" w:eastAsia="Times New Roman" w:hAnsi="Arial" w:cs="Arial"/>
                <w:b/>
                <w:bCs/>
                <w:color w:val="000000"/>
                <w:sz w:val="20"/>
                <w:szCs w:val="20"/>
                <w:lang w:eastAsia="tr-TR"/>
              </w:rPr>
            </w:pPr>
            <w:r w:rsidRPr="00031602">
              <w:rPr>
                <w:rFonts w:ascii="Arial" w:eastAsia="Times New Roman" w:hAnsi="Arial" w:cs="Arial"/>
                <w:b/>
                <w:bCs/>
                <w:color w:val="000000"/>
                <w:sz w:val="20"/>
                <w:szCs w:val="20"/>
                <w:lang w:eastAsia="tr-TR"/>
              </w:rPr>
              <w:t>67 ülke</w:t>
            </w:r>
          </w:p>
        </w:tc>
        <w:tc>
          <w:tcPr>
            <w:tcW w:w="708" w:type="dxa"/>
            <w:tcBorders>
              <w:top w:val="nil"/>
              <w:left w:val="nil"/>
              <w:bottom w:val="single" w:sz="4" w:space="0" w:color="auto"/>
              <w:right w:val="single" w:sz="4" w:space="0" w:color="auto"/>
            </w:tcBorders>
            <w:shd w:val="clear" w:color="000000" w:fill="DDEBF7"/>
            <w:noWrap/>
            <w:vAlign w:val="bottom"/>
            <w:hideMark/>
          </w:tcPr>
          <w:p w:rsidR="006F47BD" w:rsidRPr="00031602" w:rsidRDefault="006F47BD" w:rsidP="006F47BD">
            <w:pPr>
              <w:spacing w:after="0" w:line="240" w:lineRule="auto"/>
              <w:jc w:val="center"/>
              <w:rPr>
                <w:rFonts w:ascii="Arial" w:eastAsia="Times New Roman" w:hAnsi="Arial" w:cs="Arial"/>
                <w:b/>
                <w:bCs/>
                <w:color w:val="000000"/>
                <w:sz w:val="20"/>
                <w:szCs w:val="20"/>
                <w:lang w:eastAsia="tr-TR"/>
              </w:rPr>
            </w:pPr>
            <w:r w:rsidRPr="00031602">
              <w:rPr>
                <w:rFonts w:ascii="Arial" w:eastAsia="Times New Roman" w:hAnsi="Arial" w:cs="Arial"/>
                <w:b/>
                <w:bCs/>
                <w:color w:val="000000"/>
                <w:sz w:val="20"/>
                <w:szCs w:val="20"/>
                <w:lang w:eastAsia="tr-TR"/>
              </w:rPr>
              <w:t>1000</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b/>
                <w:bCs/>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Macao</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Nigeria</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Northern</w:t>
            </w:r>
            <w:proofErr w:type="spellEnd"/>
            <w:r w:rsidRPr="00031602">
              <w:rPr>
                <w:rFonts w:ascii="Arial" w:eastAsia="Times New Roman" w:hAnsi="Arial" w:cs="Arial"/>
                <w:color w:val="000000"/>
                <w:sz w:val="20"/>
                <w:szCs w:val="20"/>
                <w:lang w:eastAsia="tr-TR"/>
              </w:rPr>
              <w:t xml:space="preserve"> </w:t>
            </w:r>
            <w:proofErr w:type="spellStart"/>
            <w:r w:rsidRPr="00031602">
              <w:rPr>
                <w:rFonts w:ascii="Arial" w:eastAsia="Times New Roman" w:hAnsi="Arial" w:cs="Arial"/>
                <w:color w:val="000000"/>
                <w:sz w:val="20"/>
                <w:szCs w:val="20"/>
                <w:lang w:eastAsia="tr-TR"/>
              </w:rPr>
              <w:t>Cyprus</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Oman</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Peru</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Philippines</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lastRenderedPageBreak/>
              <w:t> </w:t>
            </w:r>
          </w:p>
        </w:tc>
        <w:tc>
          <w:tcPr>
            <w:tcW w:w="1701"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Qatar</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Sri Lanka</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Uganda</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color w:val="000000"/>
                <w:sz w:val="20"/>
                <w:szCs w:val="20"/>
                <w:lang w:eastAsia="tr-TR"/>
              </w:rPr>
            </w:pPr>
            <w:proofErr w:type="spellStart"/>
            <w:r w:rsidRPr="00031602">
              <w:rPr>
                <w:rFonts w:ascii="Arial" w:eastAsia="Times New Roman" w:hAnsi="Arial" w:cs="Arial"/>
                <w:color w:val="000000"/>
                <w:sz w:val="20"/>
                <w:szCs w:val="20"/>
                <w:lang w:eastAsia="tr-TR"/>
              </w:rPr>
              <w:t>Ukraine</w:t>
            </w:r>
            <w:proofErr w:type="spellEnd"/>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r w:rsidR="006F47BD" w:rsidRPr="00031602" w:rsidTr="00031602">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8"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284"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xml:space="preserve"> </w:t>
            </w:r>
          </w:p>
        </w:tc>
        <w:tc>
          <w:tcPr>
            <w:tcW w:w="1984"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right"/>
              <w:rPr>
                <w:rFonts w:ascii="Arial" w:eastAsia="Times New Roman" w:hAnsi="Arial" w:cs="Arial"/>
                <w:b/>
                <w:bCs/>
                <w:color w:val="000000"/>
                <w:sz w:val="20"/>
                <w:szCs w:val="20"/>
                <w:lang w:eastAsia="tr-TR"/>
              </w:rPr>
            </w:pPr>
            <w:r w:rsidRPr="00031602">
              <w:rPr>
                <w:rFonts w:ascii="Arial" w:eastAsia="Times New Roman" w:hAnsi="Arial" w:cs="Arial"/>
                <w:b/>
                <w:bCs/>
                <w:color w:val="000000"/>
                <w:sz w:val="20"/>
                <w:szCs w:val="20"/>
                <w:lang w:eastAsia="tr-TR"/>
              </w:rPr>
              <w:t>77 ülke</w:t>
            </w:r>
          </w:p>
        </w:tc>
        <w:tc>
          <w:tcPr>
            <w:tcW w:w="709" w:type="dxa"/>
            <w:tcBorders>
              <w:top w:val="nil"/>
              <w:left w:val="nil"/>
              <w:bottom w:val="single" w:sz="4" w:space="0" w:color="auto"/>
              <w:right w:val="single" w:sz="4" w:space="0" w:color="auto"/>
            </w:tcBorders>
            <w:shd w:val="clear" w:color="000000" w:fill="FFC000"/>
            <w:noWrap/>
            <w:vAlign w:val="center"/>
            <w:hideMark/>
          </w:tcPr>
          <w:p w:rsidR="006F47BD" w:rsidRPr="00031602" w:rsidRDefault="006F47BD" w:rsidP="006F47BD">
            <w:pPr>
              <w:spacing w:after="0" w:line="240" w:lineRule="auto"/>
              <w:jc w:val="center"/>
              <w:rPr>
                <w:rFonts w:ascii="Arial" w:eastAsia="Times New Roman" w:hAnsi="Arial" w:cs="Arial"/>
                <w:b/>
                <w:bCs/>
                <w:color w:val="000000"/>
                <w:sz w:val="20"/>
                <w:szCs w:val="20"/>
                <w:lang w:eastAsia="tr-TR"/>
              </w:rPr>
            </w:pPr>
            <w:r w:rsidRPr="00031602">
              <w:rPr>
                <w:rFonts w:ascii="Arial" w:eastAsia="Times New Roman" w:hAnsi="Arial" w:cs="Arial"/>
                <w:b/>
                <w:bCs/>
                <w:color w:val="000000"/>
                <w:sz w:val="20"/>
                <w:szCs w:val="20"/>
                <w:lang w:eastAsia="tr-TR"/>
              </w:rPr>
              <w:t>1001</w:t>
            </w:r>
          </w:p>
        </w:tc>
        <w:tc>
          <w:tcPr>
            <w:tcW w:w="160" w:type="dxa"/>
            <w:tcBorders>
              <w:top w:val="nil"/>
              <w:left w:val="nil"/>
              <w:bottom w:val="nil"/>
              <w:right w:val="nil"/>
            </w:tcBorders>
            <w:shd w:val="clear" w:color="auto" w:fill="auto"/>
            <w:noWrap/>
            <w:vAlign w:val="bottom"/>
            <w:hideMark/>
          </w:tcPr>
          <w:p w:rsidR="006F47BD" w:rsidRPr="00031602" w:rsidRDefault="006F47BD" w:rsidP="006F47BD">
            <w:pPr>
              <w:spacing w:after="0" w:line="240" w:lineRule="auto"/>
              <w:jc w:val="center"/>
              <w:rPr>
                <w:rFonts w:ascii="Arial" w:eastAsia="Times New Roman" w:hAnsi="Arial" w:cs="Arial"/>
                <w:b/>
                <w:bCs/>
                <w:color w:val="000000"/>
                <w:sz w:val="20"/>
                <w:szCs w:val="20"/>
                <w:lang w:eastAsia="tr-TR"/>
              </w:rPr>
            </w:pPr>
          </w:p>
        </w:tc>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6F47BD" w:rsidRPr="00031602" w:rsidRDefault="006F47BD" w:rsidP="006F47BD">
            <w:pPr>
              <w:spacing w:after="0" w:line="240" w:lineRule="auto"/>
              <w:rPr>
                <w:rFonts w:ascii="Arial" w:eastAsia="Times New Roman" w:hAnsi="Arial" w:cs="Arial"/>
                <w:color w:val="000000"/>
                <w:sz w:val="20"/>
                <w:szCs w:val="20"/>
                <w:lang w:eastAsia="tr-TR"/>
              </w:rPr>
            </w:pPr>
            <w:r w:rsidRPr="00031602">
              <w:rPr>
                <w:rFonts w:ascii="Arial" w:eastAsia="Times New Roman" w:hAnsi="Arial" w:cs="Arial"/>
                <w:color w:val="000000"/>
                <w:sz w:val="20"/>
                <w:szCs w:val="20"/>
                <w:lang w:eastAsia="tr-TR"/>
              </w:rPr>
              <w:t> </w:t>
            </w:r>
          </w:p>
        </w:tc>
      </w:tr>
    </w:tbl>
    <w:p w:rsidR="007578EB" w:rsidRPr="00433BF7" w:rsidRDefault="003A5B1D" w:rsidP="006D0981">
      <w:pPr>
        <w:pStyle w:val="NormalWeb"/>
        <w:spacing w:before="225" w:beforeAutospacing="0" w:after="240" w:afterAutospacing="0"/>
        <w:jc w:val="both"/>
        <w:textAlignment w:val="baseline"/>
        <w:rPr>
          <w:rFonts w:ascii="Arial" w:hAnsi="Arial" w:cs="Arial"/>
          <w:i/>
        </w:rPr>
      </w:pPr>
      <w:r w:rsidRPr="00433BF7">
        <w:rPr>
          <w:rFonts w:ascii="Arial" w:hAnsi="Arial" w:cs="Arial"/>
          <w:b/>
          <w:i/>
        </w:rPr>
        <w:t>Not:</w:t>
      </w:r>
      <w:r w:rsidRPr="00433BF7">
        <w:rPr>
          <w:rFonts w:ascii="Arial" w:hAnsi="Arial" w:cs="Arial"/>
          <w:i/>
        </w:rPr>
        <w:t xml:space="preserve"> </w:t>
      </w:r>
      <w:r w:rsidR="00AB6F2B" w:rsidRPr="00433BF7">
        <w:rPr>
          <w:rFonts w:ascii="Arial" w:hAnsi="Arial" w:cs="Arial"/>
          <w:i/>
        </w:rPr>
        <w:t>Üç kuruma ait ilk 1000 üniversite sıralaması yazımız ekinde olacaktır.</w:t>
      </w:r>
    </w:p>
    <w:p w:rsidR="006D0981" w:rsidRPr="00D45E82" w:rsidRDefault="00AC7FB9" w:rsidP="006D0981">
      <w:pPr>
        <w:pStyle w:val="NormalWeb"/>
        <w:spacing w:before="225" w:beforeAutospacing="0" w:after="240" w:afterAutospacing="0"/>
        <w:jc w:val="both"/>
        <w:textAlignment w:val="baseline"/>
        <w:rPr>
          <w:rFonts w:ascii="Arial" w:hAnsi="Arial" w:cs="Arial"/>
          <w:b/>
        </w:rPr>
      </w:pPr>
      <w:r w:rsidRPr="00D45E82">
        <w:rPr>
          <w:rFonts w:ascii="Arial" w:hAnsi="Arial" w:cs="Arial"/>
          <w:b/>
        </w:rPr>
        <w:t xml:space="preserve">Üç kuruluşun </w:t>
      </w:r>
      <w:r w:rsidR="005E6FBC" w:rsidRPr="00D45E82">
        <w:rPr>
          <w:rFonts w:ascii="Arial" w:hAnsi="Arial" w:cs="Arial"/>
          <w:b/>
        </w:rPr>
        <w:t>s</w:t>
      </w:r>
      <w:r w:rsidRPr="00D45E82">
        <w:rPr>
          <w:rFonts w:ascii="Arial" w:hAnsi="Arial" w:cs="Arial"/>
          <w:b/>
        </w:rPr>
        <w:t>ıralamalarında ilk 10’da yer alan üniversiteler</w:t>
      </w:r>
    </w:p>
    <w:p w:rsidR="006D0981" w:rsidRPr="00D45E82" w:rsidRDefault="00AC7FB9" w:rsidP="006D0981">
      <w:pPr>
        <w:pStyle w:val="NormalWeb"/>
        <w:spacing w:before="225" w:beforeAutospacing="0" w:after="240" w:afterAutospacing="0"/>
        <w:jc w:val="both"/>
        <w:textAlignment w:val="baseline"/>
        <w:rPr>
          <w:rFonts w:ascii="Arial" w:hAnsi="Arial" w:cs="Arial"/>
        </w:rPr>
      </w:pPr>
      <w:r w:rsidRPr="00D45E82">
        <w:rPr>
          <w:rFonts w:ascii="Arial" w:hAnsi="Arial" w:cs="Arial"/>
        </w:rPr>
        <w:t>Sıralamaya ABD’den 22, İngiltere’den 8, Kanada’dan 1, İsviçre’den 1 üniversite girmiştir.</w:t>
      </w:r>
    </w:p>
    <w:p w:rsidR="00355534" w:rsidRPr="00D45E82" w:rsidRDefault="00AC7FB9" w:rsidP="00CB7BB4">
      <w:pPr>
        <w:pStyle w:val="NormalWeb"/>
        <w:spacing w:before="225" w:beforeAutospacing="0" w:after="240" w:afterAutospacing="0"/>
        <w:jc w:val="both"/>
        <w:textAlignment w:val="baseline"/>
        <w:rPr>
          <w:rFonts w:ascii="Arial" w:hAnsi="Arial" w:cs="Arial"/>
        </w:rPr>
      </w:pPr>
      <w:r w:rsidRPr="00D45E82">
        <w:rPr>
          <w:rFonts w:ascii="Arial" w:hAnsi="Arial" w:cs="Arial"/>
        </w:rPr>
        <w:t xml:space="preserve">Üç kuruluşun üçünde de </w:t>
      </w:r>
      <w:r w:rsidR="005950C8" w:rsidRPr="00D45E82">
        <w:rPr>
          <w:rFonts w:ascii="Arial" w:hAnsi="Arial" w:cs="Arial"/>
        </w:rPr>
        <w:t xml:space="preserve">ilk 10’da </w:t>
      </w:r>
      <w:r w:rsidRPr="00D45E82">
        <w:rPr>
          <w:rFonts w:ascii="Arial" w:hAnsi="Arial" w:cs="Arial"/>
        </w:rPr>
        <w:t>yer alan üniversite sayısı 5’tir. Bu üniversiteler ABD’den 3 (Harvard, MIT, Stanford), İngiltere’den 2 (Cambridge, Oxford) üniversitedir.</w:t>
      </w:r>
    </w:p>
    <w:p w:rsidR="005950C8" w:rsidRPr="00D45E82" w:rsidRDefault="00A11BA4" w:rsidP="00CB7BB4">
      <w:pPr>
        <w:pStyle w:val="NormalWeb"/>
        <w:spacing w:before="225" w:beforeAutospacing="0" w:after="240" w:afterAutospacing="0"/>
        <w:jc w:val="both"/>
        <w:textAlignment w:val="baseline"/>
        <w:rPr>
          <w:rFonts w:ascii="Arial" w:hAnsi="Arial" w:cs="Arial"/>
        </w:rPr>
      </w:pPr>
      <w:r w:rsidRPr="00D45E82">
        <w:rPr>
          <w:rFonts w:ascii="Arial" w:hAnsi="Arial" w:cs="Arial"/>
        </w:rPr>
        <w:t>Üç kurumun i</w:t>
      </w:r>
      <w:r w:rsidR="005950C8" w:rsidRPr="00D45E82">
        <w:rPr>
          <w:rFonts w:ascii="Arial" w:hAnsi="Arial" w:cs="Arial"/>
        </w:rPr>
        <w:t>lk On listesi şöyledir:</w:t>
      </w:r>
    </w:p>
    <w:tbl>
      <w:tblPr>
        <w:tblW w:w="9272" w:type="dxa"/>
        <w:tblCellMar>
          <w:left w:w="70" w:type="dxa"/>
          <w:right w:w="70" w:type="dxa"/>
        </w:tblCellMar>
        <w:tblLook w:val="04A0" w:firstRow="1" w:lastRow="0" w:firstColumn="1" w:lastColumn="0" w:noHBand="0" w:noVBand="1"/>
      </w:tblPr>
      <w:tblGrid>
        <w:gridCol w:w="421"/>
        <w:gridCol w:w="2268"/>
        <w:gridCol w:w="968"/>
        <w:gridCol w:w="185"/>
        <w:gridCol w:w="318"/>
        <w:gridCol w:w="1647"/>
        <w:gridCol w:w="772"/>
        <w:gridCol w:w="185"/>
        <w:gridCol w:w="382"/>
        <w:gridCol w:w="1354"/>
        <w:gridCol w:w="772"/>
      </w:tblGrid>
      <w:tr w:rsidR="00AC7FB9" w:rsidRPr="00AC7FB9" w:rsidTr="00A11BA4">
        <w:trPr>
          <w:trHeight w:val="795"/>
        </w:trPr>
        <w:tc>
          <w:tcPr>
            <w:tcW w:w="42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AC7FB9" w:rsidRPr="00AC7FB9" w:rsidRDefault="008068DB" w:rsidP="005950C8">
            <w:pPr>
              <w:spacing w:after="0" w:line="240" w:lineRule="auto"/>
              <w:jc w:val="center"/>
              <w:rPr>
                <w:rFonts w:ascii="Arial" w:eastAsia="Times New Roman" w:hAnsi="Arial" w:cs="Arial"/>
                <w:b/>
                <w:bCs/>
                <w:color w:val="000000"/>
                <w:sz w:val="16"/>
                <w:szCs w:val="16"/>
                <w:lang w:eastAsia="tr-TR"/>
              </w:rPr>
            </w:pPr>
            <w:r>
              <w:rPr>
                <w:rFonts w:ascii="Arial" w:hAnsi="Arial" w:cs="Arial"/>
                <w:sz w:val="24"/>
                <w:szCs w:val="24"/>
              </w:rPr>
              <w:t xml:space="preserve"> </w:t>
            </w:r>
          </w:p>
        </w:tc>
        <w:tc>
          <w:tcPr>
            <w:tcW w:w="2268" w:type="dxa"/>
            <w:tcBorders>
              <w:top w:val="single" w:sz="4" w:space="0" w:color="auto"/>
              <w:left w:val="nil"/>
              <w:bottom w:val="single" w:sz="4" w:space="0" w:color="auto"/>
              <w:right w:val="single" w:sz="4" w:space="0" w:color="auto"/>
            </w:tcBorders>
            <w:shd w:val="clear" w:color="000000" w:fill="FFC000"/>
            <w:noWrap/>
            <w:vAlign w:val="center"/>
            <w:hideMark/>
          </w:tcPr>
          <w:p w:rsidR="00AC7FB9" w:rsidRPr="005950C8" w:rsidRDefault="00AC7FB9" w:rsidP="005950C8">
            <w:pPr>
              <w:spacing w:after="0" w:line="240" w:lineRule="auto"/>
              <w:jc w:val="center"/>
              <w:rPr>
                <w:rFonts w:ascii="Arial" w:eastAsia="Times New Roman" w:hAnsi="Arial" w:cs="Arial"/>
                <w:b/>
                <w:color w:val="000000"/>
                <w:sz w:val="16"/>
                <w:szCs w:val="16"/>
                <w:lang w:eastAsia="tr-TR"/>
              </w:rPr>
            </w:pPr>
            <w:proofErr w:type="spellStart"/>
            <w:r w:rsidRPr="005950C8">
              <w:rPr>
                <w:rFonts w:ascii="Arial" w:eastAsia="Times New Roman" w:hAnsi="Arial" w:cs="Arial"/>
                <w:b/>
                <w:bCs/>
                <w:color w:val="000000"/>
                <w:sz w:val="16"/>
                <w:szCs w:val="16"/>
                <w:lang w:eastAsia="tr-TR"/>
              </w:rPr>
              <w:t>The</w:t>
            </w:r>
            <w:proofErr w:type="spellEnd"/>
            <w:r w:rsidRPr="005950C8">
              <w:rPr>
                <w:rFonts w:ascii="Arial" w:eastAsia="Times New Roman" w:hAnsi="Arial" w:cs="Arial"/>
                <w:b/>
                <w:bCs/>
                <w:color w:val="000000"/>
                <w:sz w:val="16"/>
                <w:szCs w:val="16"/>
                <w:lang w:eastAsia="tr-TR"/>
              </w:rPr>
              <w:t xml:space="preserve"> Times </w:t>
            </w:r>
            <w:proofErr w:type="spellStart"/>
            <w:r w:rsidRPr="005950C8">
              <w:rPr>
                <w:rFonts w:ascii="Arial" w:eastAsia="Times New Roman" w:hAnsi="Arial" w:cs="Arial"/>
                <w:b/>
                <w:bCs/>
                <w:color w:val="000000"/>
                <w:sz w:val="16"/>
                <w:szCs w:val="16"/>
                <w:lang w:eastAsia="tr-TR"/>
              </w:rPr>
              <w:t>Higheer</w:t>
            </w:r>
            <w:proofErr w:type="spellEnd"/>
            <w:r w:rsidRPr="005950C8">
              <w:rPr>
                <w:rFonts w:ascii="Arial" w:eastAsia="Times New Roman" w:hAnsi="Arial" w:cs="Arial"/>
                <w:b/>
                <w:bCs/>
                <w:color w:val="000000"/>
                <w:sz w:val="16"/>
                <w:szCs w:val="16"/>
                <w:lang w:eastAsia="tr-TR"/>
              </w:rPr>
              <w:t xml:space="preserve"> </w:t>
            </w:r>
            <w:proofErr w:type="spellStart"/>
            <w:r w:rsidRPr="005950C8">
              <w:rPr>
                <w:rFonts w:ascii="Arial" w:eastAsia="Times New Roman" w:hAnsi="Arial" w:cs="Arial"/>
                <w:b/>
                <w:bCs/>
                <w:color w:val="000000"/>
                <w:sz w:val="16"/>
                <w:szCs w:val="16"/>
                <w:lang w:eastAsia="tr-TR"/>
              </w:rPr>
              <w:t>Education</w:t>
            </w:r>
            <w:proofErr w:type="spellEnd"/>
          </w:p>
        </w:tc>
        <w:tc>
          <w:tcPr>
            <w:tcW w:w="968" w:type="dxa"/>
            <w:tcBorders>
              <w:top w:val="single" w:sz="4" w:space="0" w:color="auto"/>
              <w:left w:val="nil"/>
              <w:bottom w:val="single" w:sz="4" w:space="0" w:color="auto"/>
              <w:right w:val="single" w:sz="4" w:space="0" w:color="auto"/>
            </w:tcBorders>
            <w:shd w:val="clear" w:color="000000" w:fill="FFC000"/>
            <w:noWrap/>
            <w:vAlign w:val="center"/>
            <w:hideMark/>
          </w:tcPr>
          <w:p w:rsidR="00AC7FB9" w:rsidRPr="005950C8" w:rsidRDefault="00AC7FB9" w:rsidP="005950C8">
            <w:pPr>
              <w:spacing w:after="0" w:line="240" w:lineRule="auto"/>
              <w:jc w:val="center"/>
              <w:rPr>
                <w:rFonts w:ascii="Arial" w:eastAsia="Times New Roman" w:hAnsi="Arial" w:cs="Arial"/>
                <w:b/>
                <w:color w:val="000000"/>
                <w:sz w:val="16"/>
                <w:szCs w:val="16"/>
                <w:lang w:eastAsia="tr-TR"/>
              </w:rPr>
            </w:pPr>
            <w:r w:rsidRPr="005950C8">
              <w:rPr>
                <w:rFonts w:ascii="Arial" w:eastAsia="Times New Roman" w:hAnsi="Arial" w:cs="Arial"/>
                <w:b/>
                <w:color w:val="000000"/>
                <w:sz w:val="16"/>
                <w:szCs w:val="16"/>
                <w:lang w:eastAsia="tr-TR"/>
              </w:rPr>
              <w:t>2018</w:t>
            </w:r>
          </w:p>
        </w:tc>
        <w:tc>
          <w:tcPr>
            <w:tcW w:w="185" w:type="dxa"/>
            <w:tcBorders>
              <w:top w:val="single" w:sz="4" w:space="0" w:color="auto"/>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2737" w:type="dxa"/>
            <w:gridSpan w:val="3"/>
            <w:tcBorders>
              <w:top w:val="single" w:sz="4" w:space="0" w:color="auto"/>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b/>
                <w:bCs/>
                <w:color w:val="FF0000"/>
                <w:sz w:val="16"/>
                <w:szCs w:val="16"/>
                <w:lang w:eastAsia="tr-TR"/>
              </w:rPr>
            </w:pPr>
            <w:proofErr w:type="gramStart"/>
            <w:r w:rsidRPr="00AC7FB9">
              <w:rPr>
                <w:rFonts w:ascii="Arial" w:eastAsia="Times New Roman" w:hAnsi="Arial" w:cs="Arial"/>
                <w:b/>
                <w:bCs/>
                <w:color w:val="FF0000"/>
                <w:sz w:val="16"/>
                <w:szCs w:val="16"/>
                <w:lang w:eastAsia="tr-TR"/>
              </w:rPr>
              <w:t>CWUR  (</w:t>
            </w:r>
            <w:proofErr w:type="spellStart"/>
            <w:proofErr w:type="gramEnd"/>
            <w:r w:rsidRPr="00AC7FB9">
              <w:rPr>
                <w:rFonts w:ascii="Arial" w:eastAsia="Times New Roman" w:hAnsi="Arial" w:cs="Arial"/>
                <w:b/>
                <w:bCs/>
                <w:color w:val="FF0000"/>
                <w:sz w:val="16"/>
                <w:szCs w:val="16"/>
                <w:lang w:eastAsia="tr-TR"/>
              </w:rPr>
              <w:t>The</w:t>
            </w:r>
            <w:proofErr w:type="spellEnd"/>
            <w:r w:rsidRPr="00AC7FB9">
              <w:rPr>
                <w:rFonts w:ascii="Arial" w:eastAsia="Times New Roman" w:hAnsi="Arial" w:cs="Arial"/>
                <w:b/>
                <w:bCs/>
                <w:color w:val="FF0000"/>
                <w:sz w:val="16"/>
                <w:szCs w:val="16"/>
                <w:lang w:eastAsia="tr-TR"/>
              </w:rPr>
              <w:t xml:space="preserve"> Center </w:t>
            </w:r>
            <w:proofErr w:type="spellStart"/>
            <w:r w:rsidRPr="00AC7FB9">
              <w:rPr>
                <w:rFonts w:ascii="Arial" w:eastAsia="Times New Roman" w:hAnsi="Arial" w:cs="Arial"/>
                <w:b/>
                <w:bCs/>
                <w:color w:val="FF0000"/>
                <w:sz w:val="16"/>
                <w:szCs w:val="16"/>
                <w:lang w:eastAsia="tr-TR"/>
              </w:rPr>
              <w:t>for</w:t>
            </w:r>
            <w:proofErr w:type="spellEnd"/>
            <w:r w:rsidRPr="00AC7FB9">
              <w:rPr>
                <w:rFonts w:ascii="Arial" w:eastAsia="Times New Roman" w:hAnsi="Arial" w:cs="Arial"/>
                <w:b/>
                <w:bCs/>
                <w:color w:val="FF0000"/>
                <w:sz w:val="16"/>
                <w:szCs w:val="16"/>
                <w:lang w:eastAsia="tr-TR"/>
              </w:rPr>
              <w:t xml:space="preserve"> World </w:t>
            </w:r>
            <w:proofErr w:type="spellStart"/>
            <w:r w:rsidRPr="00AC7FB9">
              <w:rPr>
                <w:rFonts w:ascii="Arial" w:eastAsia="Times New Roman" w:hAnsi="Arial" w:cs="Arial"/>
                <w:b/>
                <w:bCs/>
                <w:color w:val="FF0000"/>
                <w:sz w:val="16"/>
                <w:szCs w:val="16"/>
                <w:lang w:eastAsia="tr-TR"/>
              </w:rPr>
              <w:t>University</w:t>
            </w:r>
            <w:proofErr w:type="spellEnd"/>
            <w:r w:rsidRPr="00AC7FB9">
              <w:rPr>
                <w:rFonts w:ascii="Arial" w:eastAsia="Times New Roman" w:hAnsi="Arial" w:cs="Arial"/>
                <w:b/>
                <w:bCs/>
                <w:color w:val="FF0000"/>
                <w:sz w:val="16"/>
                <w:szCs w:val="16"/>
                <w:lang w:eastAsia="tr-TR"/>
              </w:rPr>
              <w:t xml:space="preserve"> </w:t>
            </w:r>
            <w:proofErr w:type="spellStart"/>
            <w:r w:rsidRPr="00AC7FB9">
              <w:rPr>
                <w:rFonts w:ascii="Arial" w:eastAsia="Times New Roman" w:hAnsi="Arial" w:cs="Arial"/>
                <w:b/>
                <w:bCs/>
                <w:color w:val="FF0000"/>
                <w:sz w:val="16"/>
                <w:szCs w:val="16"/>
                <w:lang w:eastAsia="tr-TR"/>
              </w:rPr>
              <w:t>Ranking</w:t>
            </w:r>
            <w:proofErr w:type="spellEnd"/>
            <w:r w:rsidRPr="00AC7FB9">
              <w:rPr>
                <w:rFonts w:ascii="Arial" w:eastAsia="Times New Roman" w:hAnsi="Arial" w:cs="Arial"/>
                <w:b/>
                <w:bCs/>
                <w:color w:val="FF0000"/>
                <w:sz w:val="16"/>
                <w:szCs w:val="16"/>
                <w:lang w:eastAsia="tr-TR"/>
              </w:rPr>
              <w:t>)-2018</w:t>
            </w:r>
          </w:p>
        </w:tc>
        <w:tc>
          <w:tcPr>
            <w:tcW w:w="185" w:type="dxa"/>
            <w:tcBorders>
              <w:top w:val="single" w:sz="4" w:space="0" w:color="auto"/>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2508" w:type="dxa"/>
            <w:gridSpan w:val="3"/>
            <w:tcBorders>
              <w:top w:val="single" w:sz="4" w:space="0" w:color="auto"/>
              <w:left w:val="nil"/>
              <w:bottom w:val="single" w:sz="4" w:space="0" w:color="auto"/>
              <w:right w:val="single" w:sz="4" w:space="0" w:color="auto"/>
            </w:tcBorders>
            <w:shd w:val="clear" w:color="auto" w:fill="auto"/>
            <w:vAlign w:val="center"/>
            <w:hideMark/>
          </w:tcPr>
          <w:p w:rsidR="00AC7FB9" w:rsidRDefault="00AC7FB9" w:rsidP="005950C8">
            <w:pPr>
              <w:spacing w:after="0" w:line="240" w:lineRule="auto"/>
              <w:jc w:val="center"/>
              <w:rPr>
                <w:rFonts w:ascii="Arial" w:eastAsia="Times New Roman" w:hAnsi="Arial" w:cs="Arial"/>
                <w:b/>
                <w:bCs/>
                <w:color w:val="FF0000"/>
                <w:sz w:val="16"/>
                <w:szCs w:val="16"/>
                <w:lang w:eastAsia="tr-TR"/>
              </w:rPr>
            </w:pPr>
            <w:r w:rsidRPr="00AC7FB9">
              <w:rPr>
                <w:rFonts w:ascii="Arial" w:eastAsia="Times New Roman" w:hAnsi="Arial" w:cs="Arial"/>
                <w:b/>
                <w:bCs/>
                <w:color w:val="FF0000"/>
                <w:sz w:val="16"/>
                <w:szCs w:val="16"/>
                <w:lang w:eastAsia="tr-TR"/>
              </w:rPr>
              <w:t>URAP (</w:t>
            </w:r>
            <w:proofErr w:type="spellStart"/>
            <w:r w:rsidRPr="00AC7FB9">
              <w:rPr>
                <w:rFonts w:ascii="Arial" w:eastAsia="Times New Roman" w:hAnsi="Arial" w:cs="Arial"/>
                <w:b/>
                <w:bCs/>
                <w:color w:val="FF0000"/>
                <w:sz w:val="16"/>
                <w:szCs w:val="16"/>
                <w:lang w:eastAsia="tr-TR"/>
              </w:rPr>
              <w:t>University</w:t>
            </w:r>
            <w:proofErr w:type="spellEnd"/>
            <w:r w:rsidRPr="00AC7FB9">
              <w:rPr>
                <w:rFonts w:ascii="Arial" w:eastAsia="Times New Roman" w:hAnsi="Arial" w:cs="Arial"/>
                <w:b/>
                <w:bCs/>
                <w:color w:val="FF0000"/>
                <w:sz w:val="16"/>
                <w:szCs w:val="16"/>
                <w:lang w:eastAsia="tr-TR"/>
              </w:rPr>
              <w:t xml:space="preserve"> </w:t>
            </w:r>
            <w:proofErr w:type="spellStart"/>
            <w:r w:rsidRPr="00AC7FB9">
              <w:rPr>
                <w:rFonts w:ascii="Arial" w:eastAsia="Times New Roman" w:hAnsi="Arial" w:cs="Arial"/>
                <w:b/>
                <w:bCs/>
                <w:color w:val="FF0000"/>
                <w:sz w:val="16"/>
                <w:szCs w:val="16"/>
                <w:lang w:eastAsia="tr-TR"/>
              </w:rPr>
              <w:t>Ranking</w:t>
            </w:r>
            <w:proofErr w:type="spellEnd"/>
            <w:r w:rsidRPr="00AC7FB9">
              <w:rPr>
                <w:rFonts w:ascii="Arial" w:eastAsia="Times New Roman" w:hAnsi="Arial" w:cs="Arial"/>
                <w:b/>
                <w:bCs/>
                <w:color w:val="FF0000"/>
                <w:sz w:val="16"/>
                <w:szCs w:val="16"/>
                <w:lang w:eastAsia="tr-TR"/>
              </w:rPr>
              <w:t xml:space="preserve"> </w:t>
            </w:r>
            <w:proofErr w:type="spellStart"/>
            <w:r w:rsidRPr="00AC7FB9">
              <w:rPr>
                <w:rFonts w:ascii="Arial" w:eastAsia="Times New Roman" w:hAnsi="Arial" w:cs="Arial"/>
                <w:b/>
                <w:bCs/>
                <w:color w:val="FF0000"/>
                <w:sz w:val="16"/>
                <w:szCs w:val="16"/>
                <w:lang w:eastAsia="tr-TR"/>
              </w:rPr>
              <w:t>by</w:t>
            </w:r>
            <w:proofErr w:type="spellEnd"/>
            <w:r w:rsidRPr="00AC7FB9">
              <w:rPr>
                <w:rFonts w:ascii="Arial" w:eastAsia="Times New Roman" w:hAnsi="Arial" w:cs="Arial"/>
                <w:b/>
                <w:bCs/>
                <w:color w:val="FF0000"/>
                <w:sz w:val="16"/>
                <w:szCs w:val="16"/>
                <w:lang w:eastAsia="tr-TR"/>
              </w:rPr>
              <w:t xml:space="preserve"> </w:t>
            </w:r>
            <w:proofErr w:type="spellStart"/>
            <w:r w:rsidRPr="00AC7FB9">
              <w:rPr>
                <w:rFonts w:ascii="Arial" w:eastAsia="Times New Roman" w:hAnsi="Arial" w:cs="Arial"/>
                <w:b/>
                <w:bCs/>
                <w:color w:val="FF0000"/>
                <w:sz w:val="16"/>
                <w:szCs w:val="16"/>
                <w:lang w:eastAsia="tr-TR"/>
              </w:rPr>
              <w:t>Academic</w:t>
            </w:r>
            <w:proofErr w:type="spellEnd"/>
            <w:r w:rsidRPr="00AC7FB9">
              <w:rPr>
                <w:rFonts w:ascii="Arial" w:eastAsia="Times New Roman" w:hAnsi="Arial" w:cs="Arial"/>
                <w:b/>
                <w:bCs/>
                <w:color w:val="FF0000"/>
                <w:sz w:val="16"/>
                <w:szCs w:val="16"/>
                <w:lang w:eastAsia="tr-TR"/>
              </w:rPr>
              <w:t xml:space="preserve"> </w:t>
            </w:r>
            <w:proofErr w:type="spellStart"/>
            <w:proofErr w:type="gramStart"/>
            <w:r w:rsidRPr="00AC7FB9">
              <w:rPr>
                <w:rFonts w:ascii="Arial" w:eastAsia="Times New Roman" w:hAnsi="Arial" w:cs="Arial"/>
                <w:b/>
                <w:bCs/>
                <w:color w:val="FF0000"/>
                <w:sz w:val="16"/>
                <w:szCs w:val="16"/>
                <w:lang w:eastAsia="tr-TR"/>
              </w:rPr>
              <w:t>Performance</w:t>
            </w:r>
            <w:proofErr w:type="spellEnd"/>
            <w:r w:rsidRPr="00AC7FB9">
              <w:rPr>
                <w:rFonts w:ascii="Arial" w:eastAsia="Times New Roman" w:hAnsi="Arial" w:cs="Arial"/>
                <w:b/>
                <w:bCs/>
                <w:color w:val="FF0000"/>
                <w:sz w:val="16"/>
                <w:szCs w:val="16"/>
                <w:lang w:eastAsia="tr-TR"/>
              </w:rPr>
              <w:t xml:space="preserve">) </w:t>
            </w:r>
            <w:r w:rsidR="005950C8">
              <w:rPr>
                <w:rFonts w:ascii="Arial" w:eastAsia="Times New Roman" w:hAnsi="Arial" w:cs="Arial"/>
                <w:b/>
                <w:bCs/>
                <w:color w:val="FF0000"/>
                <w:sz w:val="16"/>
                <w:szCs w:val="16"/>
                <w:lang w:eastAsia="tr-TR"/>
              </w:rPr>
              <w:t xml:space="preserve">  </w:t>
            </w:r>
            <w:proofErr w:type="gramEnd"/>
            <w:r w:rsidRPr="00AC7FB9">
              <w:rPr>
                <w:rFonts w:ascii="Arial" w:eastAsia="Times New Roman" w:hAnsi="Arial" w:cs="Arial"/>
                <w:b/>
                <w:bCs/>
                <w:color w:val="FF0000"/>
                <w:sz w:val="16"/>
                <w:szCs w:val="16"/>
                <w:lang w:eastAsia="tr-TR"/>
              </w:rPr>
              <w:t>2018-2019</w:t>
            </w:r>
          </w:p>
          <w:p w:rsidR="005950C8" w:rsidRPr="00AC7FB9" w:rsidRDefault="005950C8" w:rsidP="005950C8">
            <w:pPr>
              <w:spacing w:after="0" w:line="240" w:lineRule="auto"/>
              <w:jc w:val="center"/>
              <w:rPr>
                <w:rFonts w:ascii="Arial" w:eastAsia="Times New Roman" w:hAnsi="Arial" w:cs="Arial"/>
                <w:b/>
                <w:bCs/>
                <w:color w:val="FF0000"/>
                <w:sz w:val="16"/>
                <w:szCs w:val="16"/>
                <w:lang w:eastAsia="tr-TR"/>
              </w:rPr>
            </w:pPr>
          </w:p>
        </w:tc>
      </w:tr>
      <w:tr w:rsidR="00AC7FB9" w:rsidRPr="00AC7FB9" w:rsidTr="00A11BA4">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226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96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647"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354"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r>
      <w:tr w:rsidR="00AC7FB9" w:rsidRPr="00AC7FB9" w:rsidTr="00A11BA4">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226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96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647"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354"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r>
      <w:tr w:rsidR="00AC7FB9" w:rsidRPr="00AC7FB9" w:rsidTr="00A11BA4">
        <w:trPr>
          <w:trHeight w:val="66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1</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Oxford</w:t>
            </w:r>
          </w:p>
        </w:tc>
        <w:tc>
          <w:tcPr>
            <w:tcW w:w="9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Kingdom</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1</w:t>
            </w:r>
          </w:p>
        </w:tc>
        <w:tc>
          <w:tcPr>
            <w:tcW w:w="1647"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Harvard </w:t>
            </w:r>
            <w:proofErr w:type="spellStart"/>
            <w:r w:rsidRPr="00AC7FB9">
              <w:rPr>
                <w:rFonts w:ascii="Arial" w:eastAsia="Times New Roman" w:hAnsi="Arial" w:cs="Arial"/>
                <w:color w:val="000000"/>
                <w:sz w:val="16"/>
                <w:szCs w:val="16"/>
                <w:lang w:eastAsia="tr-TR"/>
              </w:rPr>
              <w:t>University</w:t>
            </w:r>
            <w:proofErr w:type="spellEnd"/>
          </w:p>
        </w:tc>
        <w:tc>
          <w:tcPr>
            <w:tcW w:w="772"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DDEBF7"/>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1</w:t>
            </w:r>
          </w:p>
        </w:tc>
        <w:tc>
          <w:tcPr>
            <w:tcW w:w="1354"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Harvard </w:t>
            </w:r>
            <w:proofErr w:type="spellStart"/>
            <w:r w:rsidRPr="00AC7FB9">
              <w:rPr>
                <w:rFonts w:ascii="Arial" w:eastAsia="Times New Roman" w:hAnsi="Arial" w:cs="Arial"/>
                <w:color w:val="000000"/>
                <w:sz w:val="16"/>
                <w:szCs w:val="16"/>
                <w:lang w:eastAsia="tr-TR"/>
              </w:rPr>
              <w:t>University</w:t>
            </w:r>
            <w:proofErr w:type="spellEnd"/>
          </w:p>
        </w:tc>
        <w:tc>
          <w:tcPr>
            <w:tcW w:w="772"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r>
      <w:tr w:rsidR="00AC7FB9" w:rsidRPr="00AC7FB9" w:rsidTr="00A11BA4">
        <w:trPr>
          <w:trHeight w:val="66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2</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Cambridge</w:t>
            </w:r>
          </w:p>
        </w:tc>
        <w:tc>
          <w:tcPr>
            <w:tcW w:w="9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Kingdom</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2</w:t>
            </w:r>
          </w:p>
        </w:tc>
        <w:tc>
          <w:tcPr>
            <w:tcW w:w="1647"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Stanford </w:t>
            </w:r>
            <w:proofErr w:type="spellStart"/>
            <w:r w:rsidRPr="00AC7FB9">
              <w:rPr>
                <w:rFonts w:ascii="Arial" w:eastAsia="Times New Roman" w:hAnsi="Arial" w:cs="Arial"/>
                <w:color w:val="000000"/>
                <w:sz w:val="16"/>
                <w:szCs w:val="16"/>
                <w:lang w:eastAsia="tr-TR"/>
              </w:rPr>
              <w:t>University</w:t>
            </w:r>
            <w:proofErr w:type="spellEnd"/>
          </w:p>
        </w:tc>
        <w:tc>
          <w:tcPr>
            <w:tcW w:w="772"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DDEBF7"/>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2</w:t>
            </w:r>
          </w:p>
        </w:tc>
        <w:tc>
          <w:tcPr>
            <w:tcW w:w="1354"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Toronto</w:t>
            </w:r>
          </w:p>
        </w:tc>
        <w:tc>
          <w:tcPr>
            <w:tcW w:w="772"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Canada</w:t>
            </w:r>
            <w:proofErr w:type="spellEnd"/>
          </w:p>
        </w:tc>
      </w:tr>
      <w:tr w:rsidR="00AC7FB9" w:rsidRPr="00AC7FB9" w:rsidTr="00A11BA4">
        <w:trPr>
          <w:trHeight w:val="66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3</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California </w:t>
            </w:r>
            <w:proofErr w:type="spellStart"/>
            <w:r w:rsidRPr="00AC7FB9">
              <w:rPr>
                <w:rFonts w:ascii="Arial" w:eastAsia="Times New Roman" w:hAnsi="Arial" w:cs="Arial"/>
                <w:color w:val="000000"/>
                <w:sz w:val="16"/>
                <w:szCs w:val="16"/>
                <w:lang w:eastAsia="tr-TR"/>
              </w:rPr>
              <w:t>Institute</w:t>
            </w:r>
            <w:proofErr w:type="spellEnd"/>
            <w:r w:rsidRPr="00AC7FB9">
              <w:rPr>
                <w:rFonts w:ascii="Arial" w:eastAsia="Times New Roman" w:hAnsi="Arial" w:cs="Arial"/>
                <w:color w:val="000000"/>
                <w:sz w:val="16"/>
                <w:szCs w:val="16"/>
                <w:lang w:eastAsia="tr-TR"/>
              </w:rPr>
              <w:t xml:space="preserve"> of </w:t>
            </w:r>
            <w:proofErr w:type="spellStart"/>
            <w:r w:rsidRPr="00AC7FB9">
              <w:rPr>
                <w:rFonts w:ascii="Arial" w:eastAsia="Times New Roman" w:hAnsi="Arial" w:cs="Arial"/>
                <w:color w:val="000000"/>
                <w:sz w:val="16"/>
                <w:szCs w:val="16"/>
                <w:lang w:eastAsia="tr-TR"/>
              </w:rPr>
              <w:t>Technology</w:t>
            </w:r>
            <w:proofErr w:type="spellEnd"/>
          </w:p>
        </w:tc>
        <w:tc>
          <w:tcPr>
            <w:tcW w:w="9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3</w:t>
            </w:r>
          </w:p>
        </w:tc>
        <w:tc>
          <w:tcPr>
            <w:tcW w:w="1647"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Massachusetts </w:t>
            </w:r>
            <w:proofErr w:type="spellStart"/>
            <w:r w:rsidRPr="00AC7FB9">
              <w:rPr>
                <w:rFonts w:ascii="Arial" w:eastAsia="Times New Roman" w:hAnsi="Arial" w:cs="Arial"/>
                <w:color w:val="000000"/>
                <w:sz w:val="16"/>
                <w:szCs w:val="16"/>
                <w:lang w:eastAsia="tr-TR"/>
              </w:rPr>
              <w:t>Institute</w:t>
            </w:r>
            <w:proofErr w:type="spellEnd"/>
            <w:r w:rsidRPr="00AC7FB9">
              <w:rPr>
                <w:rFonts w:ascii="Arial" w:eastAsia="Times New Roman" w:hAnsi="Arial" w:cs="Arial"/>
                <w:color w:val="000000"/>
                <w:sz w:val="16"/>
                <w:szCs w:val="16"/>
                <w:lang w:eastAsia="tr-TR"/>
              </w:rPr>
              <w:t xml:space="preserve"> of </w:t>
            </w:r>
            <w:proofErr w:type="spellStart"/>
            <w:r w:rsidRPr="00AC7FB9">
              <w:rPr>
                <w:rFonts w:ascii="Arial" w:eastAsia="Times New Roman" w:hAnsi="Arial" w:cs="Arial"/>
                <w:color w:val="000000"/>
                <w:sz w:val="16"/>
                <w:szCs w:val="16"/>
                <w:lang w:eastAsia="tr-TR"/>
              </w:rPr>
              <w:t>Technology</w:t>
            </w:r>
            <w:proofErr w:type="spellEnd"/>
          </w:p>
        </w:tc>
        <w:tc>
          <w:tcPr>
            <w:tcW w:w="772"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DDEBF7"/>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3</w:t>
            </w:r>
          </w:p>
        </w:tc>
        <w:tc>
          <w:tcPr>
            <w:tcW w:w="1354"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Oxford</w:t>
            </w:r>
          </w:p>
        </w:tc>
        <w:tc>
          <w:tcPr>
            <w:tcW w:w="772"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Kingdom</w:t>
            </w:r>
            <w:proofErr w:type="spellEnd"/>
          </w:p>
        </w:tc>
      </w:tr>
      <w:tr w:rsidR="00AC7FB9" w:rsidRPr="00AC7FB9" w:rsidTr="00A11BA4">
        <w:trPr>
          <w:trHeight w:val="66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3</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Stanford </w:t>
            </w:r>
            <w:proofErr w:type="spellStart"/>
            <w:r w:rsidRPr="00AC7FB9">
              <w:rPr>
                <w:rFonts w:ascii="Arial" w:eastAsia="Times New Roman" w:hAnsi="Arial" w:cs="Arial"/>
                <w:color w:val="000000"/>
                <w:sz w:val="16"/>
                <w:szCs w:val="16"/>
                <w:lang w:eastAsia="tr-TR"/>
              </w:rPr>
              <w:t>University</w:t>
            </w:r>
            <w:proofErr w:type="spellEnd"/>
          </w:p>
        </w:tc>
        <w:tc>
          <w:tcPr>
            <w:tcW w:w="9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4</w:t>
            </w:r>
          </w:p>
        </w:tc>
        <w:tc>
          <w:tcPr>
            <w:tcW w:w="1647"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Cambridge</w:t>
            </w:r>
          </w:p>
        </w:tc>
        <w:tc>
          <w:tcPr>
            <w:tcW w:w="772"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Kingdom</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DDEBF7"/>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4</w:t>
            </w:r>
          </w:p>
        </w:tc>
        <w:tc>
          <w:tcPr>
            <w:tcW w:w="1354"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Stanford </w:t>
            </w:r>
            <w:proofErr w:type="spellStart"/>
            <w:r w:rsidRPr="00AC7FB9">
              <w:rPr>
                <w:rFonts w:ascii="Arial" w:eastAsia="Times New Roman" w:hAnsi="Arial" w:cs="Arial"/>
                <w:color w:val="000000"/>
                <w:sz w:val="16"/>
                <w:szCs w:val="16"/>
                <w:lang w:eastAsia="tr-TR"/>
              </w:rPr>
              <w:t>University</w:t>
            </w:r>
            <w:proofErr w:type="spellEnd"/>
          </w:p>
        </w:tc>
        <w:tc>
          <w:tcPr>
            <w:tcW w:w="772"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r>
      <w:tr w:rsidR="00AC7FB9" w:rsidRPr="00AC7FB9" w:rsidTr="00A11BA4">
        <w:trPr>
          <w:trHeight w:val="66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5</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Massachusetts </w:t>
            </w:r>
            <w:proofErr w:type="spellStart"/>
            <w:r w:rsidRPr="00AC7FB9">
              <w:rPr>
                <w:rFonts w:ascii="Arial" w:eastAsia="Times New Roman" w:hAnsi="Arial" w:cs="Arial"/>
                <w:color w:val="000000"/>
                <w:sz w:val="16"/>
                <w:szCs w:val="16"/>
                <w:lang w:eastAsia="tr-TR"/>
              </w:rPr>
              <w:t>Institute</w:t>
            </w:r>
            <w:proofErr w:type="spellEnd"/>
            <w:r w:rsidRPr="00AC7FB9">
              <w:rPr>
                <w:rFonts w:ascii="Arial" w:eastAsia="Times New Roman" w:hAnsi="Arial" w:cs="Arial"/>
                <w:color w:val="000000"/>
                <w:sz w:val="16"/>
                <w:szCs w:val="16"/>
                <w:lang w:eastAsia="tr-TR"/>
              </w:rPr>
              <w:t xml:space="preserve"> of </w:t>
            </w:r>
            <w:proofErr w:type="spellStart"/>
            <w:r w:rsidRPr="00AC7FB9">
              <w:rPr>
                <w:rFonts w:ascii="Arial" w:eastAsia="Times New Roman" w:hAnsi="Arial" w:cs="Arial"/>
                <w:color w:val="000000"/>
                <w:sz w:val="16"/>
                <w:szCs w:val="16"/>
                <w:lang w:eastAsia="tr-TR"/>
              </w:rPr>
              <w:t>Technology</w:t>
            </w:r>
            <w:proofErr w:type="spellEnd"/>
          </w:p>
        </w:tc>
        <w:tc>
          <w:tcPr>
            <w:tcW w:w="9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5</w:t>
            </w:r>
          </w:p>
        </w:tc>
        <w:tc>
          <w:tcPr>
            <w:tcW w:w="1647"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Oxford</w:t>
            </w:r>
          </w:p>
        </w:tc>
        <w:tc>
          <w:tcPr>
            <w:tcW w:w="772"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Kingdom</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DDEBF7"/>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5</w:t>
            </w:r>
          </w:p>
        </w:tc>
        <w:tc>
          <w:tcPr>
            <w:tcW w:w="1354"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w:t>
            </w:r>
            <w:proofErr w:type="spellStart"/>
            <w:r w:rsidRPr="00AC7FB9">
              <w:rPr>
                <w:rFonts w:ascii="Arial" w:eastAsia="Times New Roman" w:hAnsi="Arial" w:cs="Arial"/>
                <w:color w:val="000000"/>
                <w:sz w:val="16"/>
                <w:szCs w:val="16"/>
                <w:lang w:eastAsia="tr-TR"/>
              </w:rPr>
              <w:t>College</w:t>
            </w:r>
            <w:proofErr w:type="spellEnd"/>
            <w:r w:rsidRPr="00AC7FB9">
              <w:rPr>
                <w:rFonts w:ascii="Arial" w:eastAsia="Times New Roman" w:hAnsi="Arial" w:cs="Arial"/>
                <w:color w:val="000000"/>
                <w:sz w:val="16"/>
                <w:szCs w:val="16"/>
                <w:lang w:eastAsia="tr-TR"/>
              </w:rPr>
              <w:t xml:space="preserve"> </w:t>
            </w:r>
            <w:proofErr w:type="spellStart"/>
            <w:r w:rsidRPr="00AC7FB9">
              <w:rPr>
                <w:rFonts w:ascii="Arial" w:eastAsia="Times New Roman" w:hAnsi="Arial" w:cs="Arial"/>
                <w:color w:val="000000"/>
                <w:sz w:val="16"/>
                <w:szCs w:val="16"/>
                <w:lang w:eastAsia="tr-TR"/>
              </w:rPr>
              <w:t>London</w:t>
            </w:r>
            <w:proofErr w:type="spellEnd"/>
          </w:p>
        </w:tc>
        <w:tc>
          <w:tcPr>
            <w:tcW w:w="772"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Kingdom</w:t>
            </w:r>
            <w:proofErr w:type="spellEnd"/>
          </w:p>
        </w:tc>
      </w:tr>
      <w:tr w:rsidR="00AC7FB9" w:rsidRPr="00AC7FB9" w:rsidTr="00A11BA4">
        <w:trPr>
          <w:trHeight w:val="66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6</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Harvard </w:t>
            </w:r>
            <w:proofErr w:type="spellStart"/>
            <w:r w:rsidRPr="00AC7FB9">
              <w:rPr>
                <w:rFonts w:ascii="Arial" w:eastAsia="Times New Roman" w:hAnsi="Arial" w:cs="Arial"/>
                <w:color w:val="000000"/>
                <w:sz w:val="16"/>
                <w:szCs w:val="16"/>
                <w:lang w:eastAsia="tr-TR"/>
              </w:rPr>
              <w:t>University</w:t>
            </w:r>
            <w:proofErr w:type="spellEnd"/>
          </w:p>
        </w:tc>
        <w:tc>
          <w:tcPr>
            <w:tcW w:w="9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6</w:t>
            </w:r>
          </w:p>
        </w:tc>
        <w:tc>
          <w:tcPr>
            <w:tcW w:w="1647"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California, Berkeley</w:t>
            </w:r>
          </w:p>
        </w:tc>
        <w:tc>
          <w:tcPr>
            <w:tcW w:w="772"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DDEBF7"/>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6</w:t>
            </w:r>
          </w:p>
        </w:tc>
        <w:tc>
          <w:tcPr>
            <w:tcW w:w="1354"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Johns Hopkins </w:t>
            </w:r>
            <w:proofErr w:type="spellStart"/>
            <w:r w:rsidRPr="00AC7FB9">
              <w:rPr>
                <w:rFonts w:ascii="Arial" w:eastAsia="Times New Roman" w:hAnsi="Arial" w:cs="Arial"/>
                <w:color w:val="000000"/>
                <w:sz w:val="16"/>
                <w:szCs w:val="16"/>
                <w:lang w:eastAsia="tr-TR"/>
              </w:rPr>
              <w:t>University</w:t>
            </w:r>
            <w:proofErr w:type="spellEnd"/>
          </w:p>
        </w:tc>
        <w:tc>
          <w:tcPr>
            <w:tcW w:w="772"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r>
      <w:tr w:rsidR="00AC7FB9" w:rsidRPr="00AC7FB9" w:rsidTr="00A11BA4">
        <w:trPr>
          <w:trHeight w:val="66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7</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Princeton </w:t>
            </w:r>
            <w:proofErr w:type="spellStart"/>
            <w:r w:rsidRPr="00AC7FB9">
              <w:rPr>
                <w:rFonts w:ascii="Arial" w:eastAsia="Times New Roman" w:hAnsi="Arial" w:cs="Arial"/>
                <w:color w:val="000000"/>
                <w:sz w:val="16"/>
                <w:szCs w:val="16"/>
                <w:lang w:eastAsia="tr-TR"/>
              </w:rPr>
              <w:t>University</w:t>
            </w:r>
            <w:proofErr w:type="spellEnd"/>
          </w:p>
        </w:tc>
        <w:tc>
          <w:tcPr>
            <w:tcW w:w="9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7</w:t>
            </w:r>
          </w:p>
        </w:tc>
        <w:tc>
          <w:tcPr>
            <w:tcW w:w="1647"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Princeton </w:t>
            </w:r>
            <w:proofErr w:type="spellStart"/>
            <w:r w:rsidRPr="00AC7FB9">
              <w:rPr>
                <w:rFonts w:ascii="Arial" w:eastAsia="Times New Roman" w:hAnsi="Arial" w:cs="Arial"/>
                <w:color w:val="000000"/>
                <w:sz w:val="16"/>
                <w:szCs w:val="16"/>
                <w:lang w:eastAsia="tr-TR"/>
              </w:rPr>
              <w:t>University</w:t>
            </w:r>
            <w:proofErr w:type="spellEnd"/>
          </w:p>
        </w:tc>
        <w:tc>
          <w:tcPr>
            <w:tcW w:w="772"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DDEBF7"/>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7</w:t>
            </w:r>
          </w:p>
        </w:tc>
        <w:tc>
          <w:tcPr>
            <w:tcW w:w="1354"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Cambridge</w:t>
            </w:r>
          </w:p>
        </w:tc>
        <w:tc>
          <w:tcPr>
            <w:tcW w:w="772"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Kingdom</w:t>
            </w:r>
            <w:proofErr w:type="spellEnd"/>
          </w:p>
        </w:tc>
      </w:tr>
      <w:tr w:rsidR="00AC7FB9" w:rsidRPr="00AC7FB9" w:rsidTr="00A11BA4">
        <w:trPr>
          <w:trHeight w:val="66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8</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Imperial</w:t>
            </w:r>
            <w:proofErr w:type="spellEnd"/>
            <w:r w:rsidRPr="00AC7FB9">
              <w:rPr>
                <w:rFonts w:ascii="Arial" w:eastAsia="Times New Roman" w:hAnsi="Arial" w:cs="Arial"/>
                <w:color w:val="000000"/>
                <w:sz w:val="16"/>
                <w:szCs w:val="16"/>
                <w:lang w:eastAsia="tr-TR"/>
              </w:rPr>
              <w:t xml:space="preserve"> </w:t>
            </w:r>
            <w:proofErr w:type="spellStart"/>
            <w:r w:rsidRPr="00AC7FB9">
              <w:rPr>
                <w:rFonts w:ascii="Arial" w:eastAsia="Times New Roman" w:hAnsi="Arial" w:cs="Arial"/>
                <w:color w:val="000000"/>
                <w:sz w:val="16"/>
                <w:szCs w:val="16"/>
                <w:lang w:eastAsia="tr-TR"/>
              </w:rPr>
              <w:t>College</w:t>
            </w:r>
            <w:proofErr w:type="spellEnd"/>
            <w:r w:rsidRPr="00AC7FB9">
              <w:rPr>
                <w:rFonts w:ascii="Arial" w:eastAsia="Times New Roman" w:hAnsi="Arial" w:cs="Arial"/>
                <w:color w:val="000000"/>
                <w:sz w:val="16"/>
                <w:szCs w:val="16"/>
                <w:lang w:eastAsia="tr-TR"/>
              </w:rPr>
              <w:t xml:space="preserve"> </w:t>
            </w:r>
            <w:proofErr w:type="spellStart"/>
            <w:r w:rsidRPr="00AC7FB9">
              <w:rPr>
                <w:rFonts w:ascii="Arial" w:eastAsia="Times New Roman" w:hAnsi="Arial" w:cs="Arial"/>
                <w:color w:val="000000"/>
                <w:sz w:val="16"/>
                <w:szCs w:val="16"/>
                <w:lang w:eastAsia="tr-TR"/>
              </w:rPr>
              <w:t>London</w:t>
            </w:r>
            <w:proofErr w:type="spellEnd"/>
          </w:p>
        </w:tc>
        <w:tc>
          <w:tcPr>
            <w:tcW w:w="9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Kingdom</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8</w:t>
            </w:r>
          </w:p>
        </w:tc>
        <w:tc>
          <w:tcPr>
            <w:tcW w:w="1647"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Columbia </w:t>
            </w:r>
            <w:proofErr w:type="spellStart"/>
            <w:r w:rsidRPr="00AC7FB9">
              <w:rPr>
                <w:rFonts w:ascii="Arial" w:eastAsia="Times New Roman" w:hAnsi="Arial" w:cs="Arial"/>
                <w:color w:val="000000"/>
                <w:sz w:val="16"/>
                <w:szCs w:val="16"/>
                <w:lang w:eastAsia="tr-TR"/>
              </w:rPr>
              <w:t>University</w:t>
            </w:r>
            <w:proofErr w:type="spellEnd"/>
          </w:p>
        </w:tc>
        <w:tc>
          <w:tcPr>
            <w:tcW w:w="772"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DDEBF7"/>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8</w:t>
            </w:r>
          </w:p>
        </w:tc>
        <w:tc>
          <w:tcPr>
            <w:tcW w:w="1354"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Massachusetts </w:t>
            </w:r>
            <w:proofErr w:type="spellStart"/>
            <w:r w:rsidRPr="00AC7FB9">
              <w:rPr>
                <w:rFonts w:ascii="Arial" w:eastAsia="Times New Roman" w:hAnsi="Arial" w:cs="Arial"/>
                <w:color w:val="000000"/>
                <w:sz w:val="16"/>
                <w:szCs w:val="16"/>
                <w:lang w:eastAsia="tr-TR"/>
              </w:rPr>
              <w:t>Institute</w:t>
            </w:r>
            <w:proofErr w:type="spellEnd"/>
            <w:r w:rsidRPr="00AC7FB9">
              <w:rPr>
                <w:rFonts w:ascii="Arial" w:eastAsia="Times New Roman" w:hAnsi="Arial" w:cs="Arial"/>
                <w:color w:val="000000"/>
                <w:sz w:val="16"/>
                <w:szCs w:val="16"/>
                <w:lang w:eastAsia="tr-TR"/>
              </w:rPr>
              <w:t xml:space="preserve"> of </w:t>
            </w:r>
            <w:proofErr w:type="spellStart"/>
            <w:r w:rsidRPr="00AC7FB9">
              <w:rPr>
                <w:rFonts w:ascii="Arial" w:eastAsia="Times New Roman" w:hAnsi="Arial" w:cs="Arial"/>
                <w:color w:val="000000"/>
                <w:sz w:val="16"/>
                <w:szCs w:val="16"/>
                <w:lang w:eastAsia="tr-TR"/>
              </w:rPr>
              <w:t>Technology</w:t>
            </w:r>
            <w:proofErr w:type="spellEnd"/>
            <w:r w:rsidRPr="00AC7FB9">
              <w:rPr>
                <w:rFonts w:ascii="Arial" w:eastAsia="Times New Roman" w:hAnsi="Arial" w:cs="Arial"/>
                <w:color w:val="000000"/>
                <w:sz w:val="16"/>
                <w:szCs w:val="16"/>
                <w:lang w:eastAsia="tr-TR"/>
              </w:rPr>
              <w:t xml:space="preserve"> (MIT)</w:t>
            </w:r>
          </w:p>
        </w:tc>
        <w:tc>
          <w:tcPr>
            <w:tcW w:w="772"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r>
      <w:tr w:rsidR="00AC7FB9" w:rsidRPr="00AC7FB9" w:rsidTr="00A11BA4">
        <w:trPr>
          <w:trHeight w:val="66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9</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Chicago</w:t>
            </w:r>
          </w:p>
        </w:tc>
        <w:tc>
          <w:tcPr>
            <w:tcW w:w="9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9</w:t>
            </w:r>
          </w:p>
        </w:tc>
        <w:tc>
          <w:tcPr>
            <w:tcW w:w="1647"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California </w:t>
            </w:r>
            <w:proofErr w:type="spellStart"/>
            <w:r w:rsidRPr="00AC7FB9">
              <w:rPr>
                <w:rFonts w:ascii="Arial" w:eastAsia="Times New Roman" w:hAnsi="Arial" w:cs="Arial"/>
                <w:color w:val="000000"/>
                <w:sz w:val="16"/>
                <w:szCs w:val="16"/>
                <w:lang w:eastAsia="tr-TR"/>
              </w:rPr>
              <w:t>Institute</w:t>
            </w:r>
            <w:proofErr w:type="spellEnd"/>
            <w:r w:rsidRPr="00AC7FB9">
              <w:rPr>
                <w:rFonts w:ascii="Arial" w:eastAsia="Times New Roman" w:hAnsi="Arial" w:cs="Arial"/>
                <w:color w:val="000000"/>
                <w:sz w:val="16"/>
                <w:szCs w:val="16"/>
                <w:lang w:eastAsia="tr-TR"/>
              </w:rPr>
              <w:t xml:space="preserve"> of </w:t>
            </w:r>
            <w:proofErr w:type="spellStart"/>
            <w:r w:rsidRPr="00AC7FB9">
              <w:rPr>
                <w:rFonts w:ascii="Arial" w:eastAsia="Times New Roman" w:hAnsi="Arial" w:cs="Arial"/>
                <w:color w:val="000000"/>
                <w:sz w:val="16"/>
                <w:szCs w:val="16"/>
                <w:lang w:eastAsia="tr-TR"/>
              </w:rPr>
              <w:t>Technology</w:t>
            </w:r>
            <w:proofErr w:type="spellEnd"/>
          </w:p>
        </w:tc>
        <w:tc>
          <w:tcPr>
            <w:tcW w:w="772"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DDEBF7"/>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9</w:t>
            </w:r>
          </w:p>
        </w:tc>
        <w:tc>
          <w:tcPr>
            <w:tcW w:w="1354"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Michigan</w:t>
            </w:r>
          </w:p>
        </w:tc>
        <w:tc>
          <w:tcPr>
            <w:tcW w:w="772"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r>
      <w:tr w:rsidR="00AC7FB9" w:rsidRPr="00AC7FB9" w:rsidTr="00A11BA4">
        <w:trPr>
          <w:trHeight w:val="66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10</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ETH </w:t>
            </w:r>
            <w:proofErr w:type="spellStart"/>
            <w:r w:rsidRPr="00AC7FB9">
              <w:rPr>
                <w:rFonts w:ascii="Arial" w:eastAsia="Times New Roman" w:hAnsi="Arial" w:cs="Arial"/>
                <w:color w:val="000000"/>
                <w:sz w:val="16"/>
                <w:szCs w:val="16"/>
                <w:lang w:eastAsia="tr-TR"/>
              </w:rPr>
              <w:t>Zurich</w:t>
            </w:r>
            <w:proofErr w:type="spellEnd"/>
          </w:p>
        </w:tc>
        <w:tc>
          <w:tcPr>
            <w:tcW w:w="9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Switzerland</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10</w:t>
            </w:r>
          </w:p>
        </w:tc>
        <w:tc>
          <w:tcPr>
            <w:tcW w:w="1647"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Chicago</w:t>
            </w:r>
          </w:p>
        </w:tc>
        <w:tc>
          <w:tcPr>
            <w:tcW w:w="772" w:type="dxa"/>
            <w:tcBorders>
              <w:top w:val="nil"/>
              <w:left w:val="nil"/>
              <w:bottom w:val="single" w:sz="4" w:space="0" w:color="auto"/>
              <w:right w:val="single" w:sz="4" w:space="0" w:color="auto"/>
            </w:tcBorders>
            <w:shd w:val="clear" w:color="000000" w:fill="FFFF00"/>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DDEBF7"/>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r w:rsidRPr="00AC7FB9">
              <w:rPr>
                <w:rFonts w:ascii="Arial" w:eastAsia="Times New Roman" w:hAnsi="Arial" w:cs="Arial"/>
                <w:sz w:val="16"/>
                <w:szCs w:val="16"/>
                <w:lang w:eastAsia="tr-TR"/>
              </w:rPr>
              <w:t>10</w:t>
            </w:r>
          </w:p>
        </w:tc>
        <w:tc>
          <w:tcPr>
            <w:tcW w:w="1354"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Washington Seattle</w:t>
            </w:r>
          </w:p>
        </w:tc>
        <w:tc>
          <w:tcPr>
            <w:tcW w:w="772" w:type="dxa"/>
            <w:tcBorders>
              <w:top w:val="nil"/>
              <w:left w:val="nil"/>
              <w:bottom w:val="single" w:sz="4" w:space="0" w:color="auto"/>
              <w:right w:val="single" w:sz="4" w:space="0" w:color="auto"/>
            </w:tcBorders>
            <w:shd w:val="clear" w:color="000000" w:fill="DDEBF7"/>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r>
      <w:tr w:rsidR="00AC7FB9" w:rsidRPr="00AC7FB9" w:rsidTr="00A11BA4">
        <w:trPr>
          <w:trHeight w:val="66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10</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University</w:t>
            </w:r>
            <w:proofErr w:type="spellEnd"/>
            <w:r w:rsidRPr="00AC7FB9">
              <w:rPr>
                <w:rFonts w:ascii="Arial" w:eastAsia="Times New Roman" w:hAnsi="Arial" w:cs="Arial"/>
                <w:color w:val="000000"/>
                <w:sz w:val="16"/>
                <w:szCs w:val="16"/>
                <w:lang w:eastAsia="tr-TR"/>
              </w:rPr>
              <w:t xml:space="preserve"> of Pennsylvania</w:t>
            </w:r>
          </w:p>
        </w:tc>
        <w:tc>
          <w:tcPr>
            <w:tcW w:w="9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Pr="00AC7FB9">
              <w:rPr>
                <w:rFonts w:ascii="Arial" w:eastAsia="Times New Roman" w:hAnsi="Arial" w:cs="Arial"/>
                <w:color w:val="000000"/>
                <w:sz w:val="16"/>
                <w:szCs w:val="16"/>
                <w:lang w:eastAsia="tr-TR"/>
              </w:rPr>
              <w:t>States</w:t>
            </w:r>
            <w:proofErr w:type="spellEnd"/>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auto" w:fill="auto"/>
            <w:vAlign w:val="center"/>
            <w:hideMark/>
          </w:tcPr>
          <w:p w:rsidR="00AC7FB9" w:rsidRPr="00AC7FB9" w:rsidRDefault="00AC7FB9" w:rsidP="005950C8">
            <w:pPr>
              <w:spacing w:after="0" w:line="240" w:lineRule="auto"/>
              <w:jc w:val="center"/>
              <w:rPr>
                <w:rFonts w:ascii="Arial" w:eastAsia="Times New Roman" w:hAnsi="Arial" w:cs="Arial"/>
                <w:sz w:val="16"/>
                <w:szCs w:val="16"/>
                <w:lang w:eastAsia="tr-TR"/>
              </w:rPr>
            </w:pPr>
          </w:p>
        </w:tc>
        <w:tc>
          <w:tcPr>
            <w:tcW w:w="1647" w:type="dxa"/>
            <w:tcBorders>
              <w:top w:val="nil"/>
              <w:left w:val="nil"/>
              <w:bottom w:val="single" w:sz="4" w:space="0" w:color="auto"/>
              <w:right w:val="single" w:sz="4" w:space="0" w:color="auto"/>
            </w:tcBorders>
            <w:shd w:val="clear" w:color="auto" w:fill="auto"/>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
        </w:tc>
        <w:tc>
          <w:tcPr>
            <w:tcW w:w="772" w:type="dxa"/>
            <w:tcBorders>
              <w:top w:val="nil"/>
              <w:left w:val="nil"/>
              <w:bottom w:val="single" w:sz="4" w:space="0" w:color="auto"/>
              <w:right w:val="single" w:sz="4" w:space="0" w:color="auto"/>
            </w:tcBorders>
            <w:shd w:val="clear" w:color="auto" w:fill="auto"/>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354"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r>
      <w:tr w:rsidR="00AC7FB9" w:rsidRPr="00AC7FB9" w:rsidTr="00A11BA4">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226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
        </w:tc>
        <w:tc>
          <w:tcPr>
            <w:tcW w:w="96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647"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354"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r>
      <w:tr w:rsidR="00AC7FB9" w:rsidRPr="00AC7FB9" w:rsidTr="00A11BA4">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226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
        </w:tc>
        <w:tc>
          <w:tcPr>
            <w:tcW w:w="96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647"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354"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r>
      <w:tr w:rsidR="00AC7FB9" w:rsidRPr="00AC7FB9" w:rsidTr="00A11BA4">
        <w:trPr>
          <w:trHeight w:val="30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5950C8" w:rsidP="005950C8">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7</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005950C8">
              <w:rPr>
                <w:rFonts w:ascii="Arial" w:eastAsia="Times New Roman" w:hAnsi="Arial" w:cs="Arial"/>
                <w:color w:val="000000"/>
                <w:sz w:val="16"/>
                <w:szCs w:val="16"/>
                <w:lang w:eastAsia="tr-TR"/>
              </w:rPr>
              <w:t>States</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noWrap/>
            <w:vAlign w:val="center"/>
            <w:hideMark/>
          </w:tcPr>
          <w:p w:rsidR="00AC7FB9" w:rsidRPr="00AC7FB9" w:rsidRDefault="005950C8" w:rsidP="005950C8">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8</w:t>
            </w:r>
          </w:p>
        </w:tc>
        <w:tc>
          <w:tcPr>
            <w:tcW w:w="1647" w:type="dxa"/>
            <w:tcBorders>
              <w:top w:val="nil"/>
              <w:left w:val="nil"/>
              <w:bottom w:val="single" w:sz="4" w:space="0" w:color="auto"/>
              <w:right w:val="single" w:sz="4" w:space="0" w:color="auto"/>
            </w:tcBorders>
            <w:shd w:val="clear" w:color="000000" w:fill="FFFF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005950C8">
              <w:rPr>
                <w:rFonts w:ascii="Arial" w:eastAsia="Times New Roman" w:hAnsi="Arial" w:cs="Arial"/>
                <w:color w:val="000000"/>
                <w:sz w:val="16"/>
                <w:szCs w:val="16"/>
                <w:lang w:eastAsia="tr-TR"/>
              </w:rPr>
              <w:t>States</w:t>
            </w:r>
            <w:proofErr w:type="spellEnd"/>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EDEDED"/>
            <w:noWrap/>
            <w:vAlign w:val="center"/>
            <w:hideMark/>
          </w:tcPr>
          <w:p w:rsidR="00AC7FB9" w:rsidRPr="00AC7FB9" w:rsidRDefault="005950C8" w:rsidP="005950C8">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6</w:t>
            </w:r>
          </w:p>
        </w:tc>
        <w:tc>
          <w:tcPr>
            <w:tcW w:w="1354" w:type="dxa"/>
            <w:tcBorders>
              <w:top w:val="nil"/>
              <w:left w:val="nil"/>
              <w:bottom w:val="single" w:sz="4" w:space="0" w:color="auto"/>
              <w:right w:val="single" w:sz="4" w:space="0" w:color="auto"/>
            </w:tcBorders>
            <w:shd w:val="clear" w:color="000000" w:fill="EDEDED"/>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005950C8">
              <w:rPr>
                <w:rFonts w:ascii="Arial" w:eastAsia="Times New Roman" w:hAnsi="Arial" w:cs="Arial"/>
                <w:color w:val="000000"/>
                <w:sz w:val="16"/>
                <w:szCs w:val="16"/>
                <w:lang w:eastAsia="tr-TR"/>
              </w:rPr>
              <w:t>States</w:t>
            </w:r>
            <w:proofErr w:type="spellEnd"/>
          </w:p>
        </w:tc>
        <w:tc>
          <w:tcPr>
            <w:tcW w:w="772" w:type="dxa"/>
            <w:tcBorders>
              <w:top w:val="nil"/>
              <w:left w:val="nil"/>
              <w:bottom w:val="single" w:sz="4" w:space="0" w:color="auto"/>
              <w:right w:val="single" w:sz="4" w:space="0" w:color="auto"/>
            </w:tcBorders>
            <w:shd w:val="clear" w:color="000000" w:fill="EDEDED"/>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r>
      <w:tr w:rsidR="00AC7FB9" w:rsidRPr="00AC7FB9" w:rsidTr="00A11BA4">
        <w:trPr>
          <w:trHeight w:val="30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7</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005950C8">
              <w:rPr>
                <w:rFonts w:ascii="Arial" w:eastAsia="Times New Roman" w:hAnsi="Arial" w:cs="Arial"/>
                <w:color w:val="000000"/>
                <w:sz w:val="16"/>
                <w:szCs w:val="16"/>
                <w:lang w:eastAsia="tr-TR"/>
              </w:rPr>
              <w:t>Kingdom</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000000" w:fill="FFFF00"/>
            <w:noWrap/>
            <w:vAlign w:val="center"/>
            <w:hideMark/>
          </w:tcPr>
          <w:p w:rsidR="00AC7FB9" w:rsidRPr="00AC7FB9" w:rsidRDefault="005950C8" w:rsidP="005950C8">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2</w:t>
            </w:r>
          </w:p>
        </w:tc>
        <w:tc>
          <w:tcPr>
            <w:tcW w:w="1647" w:type="dxa"/>
            <w:tcBorders>
              <w:top w:val="nil"/>
              <w:left w:val="nil"/>
              <w:bottom w:val="single" w:sz="4" w:space="0" w:color="auto"/>
              <w:right w:val="single" w:sz="4" w:space="0" w:color="auto"/>
            </w:tcBorders>
            <w:shd w:val="clear" w:color="000000" w:fill="FFFF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005950C8">
              <w:rPr>
                <w:rFonts w:ascii="Arial" w:eastAsia="Times New Roman" w:hAnsi="Arial" w:cs="Arial"/>
                <w:color w:val="000000"/>
                <w:sz w:val="16"/>
                <w:szCs w:val="16"/>
                <w:lang w:eastAsia="tr-TR"/>
              </w:rPr>
              <w:t>Kingdom</w:t>
            </w:r>
            <w:proofErr w:type="spellEnd"/>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EDEDED"/>
            <w:noWrap/>
            <w:vAlign w:val="center"/>
            <w:hideMark/>
          </w:tcPr>
          <w:p w:rsidR="00AC7FB9" w:rsidRPr="00AC7FB9" w:rsidRDefault="005950C8" w:rsidP="005950C8">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3</w:t>
            </w:r>
          </w:p>
        </w:tc>
        <w:tc>
          <w:tcPr>
            <w:tcW w:w="1354" w:type="dxa"/>
            <w:tcBorders>
              <w:top w:val="nil"/>
              <w:left w:val="nil"/>
              <w:bottom w:val="single" w:sz="4" w:space="0" w:color="auto"/>
              <w:right w:val="single" w:sz="4" w:space="0" w:color="auto"/>
            </w:tcBorders>
            <w:shd w:val="clear" w:color="000000" w:fill="EDEDED"/>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 xml:space="preserve">United </w:t>
            </w:r>
            <w:proofErr w:type="spellStart"/>
            <w:r w:rsidR="005950C8">
              <w:rPr>
                <w:rFonts w:ascii="Arial" w:eastAsia="Times New Roman" w:hAnsi="Arial" w:cs="Arial"/>
                <w:color w:val="000000"/>
                <w:sz w:val="16"/>
                <w:szCs w:val="16"/>
                <w:lang w:eastAsia="tr-TR"/>
              </w:rPr>
              <w:t>Kingdom</w:t>
            </w:r>
            <w:proofErr w:type="spellEnd"/>
          </w:p>
        </w:tc>
        <w:tc>
          <w:tcPr>
            <w:tcW w:w="772" w:type="dxa"/>
            <w:tcBorders>
              <w:top w:val="nil"/>
              <w:left w:val="nil"/>
              <w:bottom w:val="single" w:sz="4" w:space="0" w:color="auto"/>
              <w:right w:val="single" w:sz="4" w:space="0" w:color="auto"/>
            </w:tcBorders>
            <w:shd w:val="clear" w:color="000000" w:fill="EDEDED"/>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r>
      <w:tr w:rsidR="00AC7FB9" w:rsidRPr="00AC7FB9" w:rsidTr="00A11BA4">
        <w:trPr>
          <w:trHeight w:val="300"/>
        </w:trPr>
        <w:tc>
          <w:tcPr>
            <w:tcW w:w="421" w:type="dxa"/>
            <w:tcBorders>
              <w:top w:val="nil"/>
              <w:left w:val="single" w:sz="4" w:space="0" w:color="auto"/>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1</w:t>
            </w:r>
          </w:p>
        </w:tc>
        <w:tc>
          <w:tcPr>
            <w:tcW w:w="2268" w:type="dxa"/>
            <w:tcBorders>
              <w:top w:val="nil"/>
              <w:left w:val="nil"/>
              <w:bottom w:val="single" w:sz="4" w:space="0" w:color="auto"/>
              <w:right w:val="single" w:sz="4" w:space="0" w:color="auto"/>
            </w:tcBorders>
            <w:shd w:val="clear" w:color="000000" w:fill="FFC000"/>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Switzerland</w:t>
            </w:r>
            <w:proofErr w:type="spellEnd"/>
          </w:p>
        </w:tc>
        <w:tc>
          <w:tcPr>
            <w:tcW w:w="96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18"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647"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772"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185" w:type="dxa"/>
            <w:tcBorders>
              <w:top w:val="nil"/>
              <w:left w:val="nil"/>
              <w:bottom w:val="single" w:sz="4" w:space="0" w:color="auto"/>
              <w:right w:val="single" w:sz="4" w:space="0" w:color="auto"/>
            </w:tcBorders>
            <w:shd w:val="clear" w:color="auto" w:fill="auto"/>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c>
          <w:tcPr>
            <w:tcW w:w="382" w:type="dxa"/>
            <w:tcBorders>
              <w:top w:val="nil"/>
              <w:left w:val="nil"/>
              <w:bottom w:val="single" w:sz="4" w:space="0" w:color="auto"/>
              <w:right w:val="single" w:sz="4" w:space="0" w:color="auto"/>
            </w:tcBorders>
            <w:shd w:val="clear" w:color="000000" w:fill="EDEDED"/>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r w:rsidRPr="00AC7FB9">
              <w:rPr>
                <w:rFonts w:ascii="Arial" w:eastAsia="Times New Roman" w:hAnsi="Arial" w:cs="Arial"/>
                <w:color w:val="000000"/>
                <w:sz w:val="16"/>
                <w:szCs w:val="16"/>
                <w:lang w:eastAsia="tr-TR"/>
              </w:rPr>
              <w:t>1</w:t>
            </w:r>
          </w:p>
        </w:tc>
        <w:tc>
          <w:tcPr>
            <w:tcW w:w="1354" w:type="dxa"/>
            <w:tcBorders>
              <w:top w:val="nil"/>
              <w:left w:val="nil"/>
              <w:bottom w:val="single" w:sz="4" w:space="0" w:color="auto"/>
              <w:right w:val="single" w:sz="4" w:space="0" w:color="auto"/>
            </w:tcBorders>
            <w:shd w:val="clear" w:color="000000" w:fill="EDEDED"/>
            <w:noWrap/>
            <w:vAlign w:val="center"/>
            <w:hideMark/>
          </w:tcPr>
          <w:p w:rsidR="00AC7FB9" w:rsidRPr="00AC7FB9" w:rsidRDefault="00AC7FB9" w:rsidP="005950C8">
            <w:pPr>
              <w:spacing w:after="0" w:line="240" w:lineRule="auto"/>
              <w:rPr>
                <w:rFonts w:ascii="Arial" w:eastAsia="Times New Roman" w:hAnsi="Arial" w:cs="Arial"/>
                <w:color w:val="000000"/>
                <w:sz w:val="16"/>
                <w:szCs w:val="16"/>
                <w:lang w:eastAsia="tr-TR"/>
              </w:rPr>
            </w:pPr>
            <w:proofErr w:type="spellStart"/>
            <w:r w:rsidRPr="00AC7FB9">
              <w:rPr>
                <w:rFonts w:ascii="Arial" w:eastAsia="Times New Roman" w:hAnsi="Arial" w:cs="Arial"/>
                <w:color w:val="000000"/>
                <w:sz w:val="16"/>
                <w:szCs w:val="16"/>
                <w:lang w:eastAsia="tr-TR"/>
              </w:rPr>
              <w:t>Canada</w:t>
            </w:r>
            <w:proofErr w:type="spellEnd"/>
          </w:p>
        </w:tc>
        <w:tc>
          <w:tcPr>
            <w:tcW w:w="772" w:type="dxa"/>
            <w:tcBorders>
              <w:top w:val="nil"/>
              <w:left w:val="nil"/>
              <w:bottom w:val="single" w:sz="4" w:space="0" w:color="auto"/>
              <w:right w:val="single" w:sz="4" w:space="0" w:color="auto"/>
            </w:tcBorders>
            <w:shd w:val="clear" w:color="000000" w:fill="EDEDED"/>
            <w:noWrap/>
            <w:vAlign w:val="center"/>
            <w:hideMark/>
          </w:tcPr>
          <w:p w:rsidR="00AC7FB9" w:rsidRPr="00AC7FB9" w:rsidRDefault="00AC7FB9" w:rsidP="005950C8">
            <w:pPr>
              <w:spacing w:after="0" w:line="240" w:lineRule="auto"/>
              <w:jc w:val="center"/>
              <w:rPr>
                <w:rFonts w:ascii="Arial" w:eastAsia="Times New Roman" w:hAnsi="Arial" w:cs="Arial"/>
                <w:color w:val="000000"/>
                <w:sz w:val="16"/>
                <w:szCs w:val="16"/>
                <w:lang w:eastAsia="tr-TR"/>
              </w:rPr>
            </w:pPr>
          </w:p>
        </w:tc>
      </w:tr>
    </w:tbl>
    <w:p w:rsidR="003A5B1D" w:rsidRDefault="003A5B1D" w:rsidP="00A11BA4">
      <w:pPr>
        <w:pStyle w:val="NormalWeb"/>
        <w:spacing w:before="225" w:beforeAutospacing="0" w:after="240" w:afterAutospacing="0"/>
        <w:jc w:val="both"/>
        <w:textAlignment w:val="baseline"/>
        <w:rPr>
          <w:rFonts w:ascii="Arial" w:hAnsi="Arial" w:cs="Arial"/>
          <w:b/>
          <w:color w:val="3F3F3F"/>
        </w:rPr>
      </w:pPr>
    </w:p>
    <w:p w:rsidR="00A11BA4" w:rsidRPr="00AC7FB9" w:rsidRDefault="00A11BA4" w:rsidP="00A11BA4">
      <w:pPr>
        <w:pStyle w:val="NormalWeb"/>
        <w:spacing w:before="225" w:beforeAutospacing="0" w:after="240" w:afterAutospacing="0"/>
        <w:jc w:val="both"/>
        <w:textAlignment w:val="baseline"/>
        <w:rPr>
          <w:rFonts w:ascii="Arial" w:hAnsi="Arial" w:cs="Arial"/>
          <w:b/>
          <w:color w:val="3F3F3F"/>
        </w:rPr>
      </w:pPr>
      <w:r w:rsidRPr="00AC7FB9">
        <w:rPr>
          <w:rFonts w:ascii="Arial" w:hAnsi="Arial" w:cs="Arial"/>
          <w:b/>
          <w:color w:val="3F3F3F"/>
        </w:rPr>
        <w:t xml:space="preserve">Üç kuruluşun </w:t>
      </w:r>
      <w:r w:rsidR="005E6FBC">
        <w:rPr>
          <w:rFonts w:ascii="Arial" w:hAnsi="Arial" w:cs="Arial"/>
          <w:b/>
          <w:color w:val="3F3F3F"/>
        </w:rPr>
        <w:t>s</w:t>
      </w:r>
      <w:r w:rsidRPr="00AC7FB9">
        <w:rPr>
          <w:rFonts w:ascii="Arial" w:hAnsi="Arial" w:cs="Arial"/>
          <w:b/>
          <w:color w:val="3F3F3F"/>
        </w:rPr>
        <w:t>ıralamalarında ilk 1</w:t>
      </w:r>
      <w:r>
        <w:rPr>
          <w:rFonts w:ascii="Arial" w:hAnsi="Arial" w:cs="Arial"/>
          <w:b/>
          <w:color w:val="3F3F3F"/>
        </w:rPr>
        <w:t>0</w:t>
      </w:r>
      <w:r w:rsidRPr="00AC7FB9">
        <w:rPr>
          <w:rFonts w:ascii="Arial" w:hAnsi="Arial" w:cs="Arial"/>
          <w:b/>
          <w:color w:val="3F3F3F"/>
        </w:rPr>
        <w:t>0’d</w:t>
      </w:r>
      <w:r>
        <w:rPr>
          <w:rFonts w:ascii="Arial" w:hAnsi="Arial" w:cs="Arial"/>
          <w:b/>
          <w:color w:val="3F3F3F"/>
        </w:rPr>
        <w:t>e</w:t>
      </w:r>
      <w:r w:rsidRPr="00AC7FB9">
        <w:rPr>
          <w:rFonts w:ascii="Arial" w:hAnsi="Arial" w:cs="Arial"/>
          <w:b/>
          <w:color w:val="3F3F3F"/>
        </w:rPr>
        <w:t xml:space="preserve"> yer alan üniversiteler</w:t>
      </w:r>
    </w:p>
    <w:p w:rsidR="002A0953" w:rsidRDefault="00A11BA4" w:rsidP="002A0953">
      <w:pPr>
        <w:jc w:val="both"/>
        <w:rPr>
          <w:rFonts w:ascii="Arial" w:hAnsi="Arial" w:cs="Arial"/>
          <w:sz w:val="24"/>
          <w:szCs w:val="24"/>
        </w:rPr>
      </w:pPr>
      <w:r>
        <w:rPr>
          <w:rFonts w:ascii="Arial" w:hAnsi="Arial" w:cs="Arial"/>
          <w:sz w:val="24"/>
          <w:szCs w:val="24"/>
        </w:rPr>
        <w:t xml:space="preserve">Sıralamada </w:t>
      </w:r>
      <w:proofErr w:type="spellStart"/>
      <w:r>
        <w:rPr>
          <w:rFonts w:ascii="Arial" w:hAnsi="Arial" w:cs="Arial"/>
          <w:sz w:val="24"/>
          <w:szCs w:val="24"/>
        </w:rPr>
        <w:t>URAP’tan</w:t>
      </w:r>
      <w:proofErr w:type="spellEnd"/>
      <w:r>
        <w:rPr>
          <w:rFonts w:ascii="Arial" w:hAnsi="Arial" w:cs="Arial"/>
          <w:sz w:val="24"/>
          <w:szCs w:val="24"/>
        </w:rPr>
        <w:t xml:space="preserve"> 22 ülke, </w:t>
      </w:r>
      <w:proofErr w:type="spellStart"/>
      <w:r>
        <w:rPr>
          <w:rFonts w:ascii="Arial" w:hAnsi="Arial" w:cs="Arial"/>
          <w:sz w:val="24"/>
          <w:szCs w:val="24"/>
        </w:rPr>
        <w:t>THE’den</w:t>
      </w:r>
      <w:proofErr w:type="spellEnd"/>
      <w:r>
        <w:rPr>
          <w:rFonts w:ascii="Arial" w:hAnsi="Arial" w:cs="Arial"/>
          <w:sz w:val="24"/>
          <w:szCs w:val="24"/>
        </w:rPr>
        <w:t xml:space="preserve"> 16 ülke ve </w:t>
      </w:r>
      <w:proofErr w:type="spellStart"/>
      <w:r>
        <w:rPr>
          <w:rFonts w:ascii="Arial" w:hAnsi="Arial" w:cs="Arial"/>
          <w:sz w:val="24"/>
          <w:szCs w:val="24"/>
        </w:rPr>
        <w:t>CWRU’dan</w:t>
      </w:r>
      <w:proofErr w:type="spellEnd"/>
      <w:r>
        <w:rPr>
          <w:rFonts w:ascii="Arial" w:hAnsi="Arial" w:cs="Arial"/>
          <w:sz w:val="24"/>
          <w:szCs w:val="24"/>
        </w:rPr>
        <w:t xml:space="preserve"> 19 ülke vardır.</w:t>
      </w:r>
      <w:r w:rsidR="00DF36DB">
        <w:rPr>
          <w:rFonts w:ascii="Arial" w:hAnsi="Arial" w:cs="Arial"/>
          <w:sz w:val="24"/>
          <w:szCs w:val="24"/>
        </w:rPr>
        <w:t xml:space="preserve"> Aşağıdaki liste incelenirse açık ara ABD kökenli üniversitelerin listede olduğu görülüyor.</w:t>
      </w:r>
      <w:r w:rsidR="00EB7458">
        <w:rPr>
          <w:rFonts w:ascii="Arial" w:hAnsi="Arial" w:cs="Arial"/>
          <w:sz w:val="24"/>
          <w:szCs w:val="24"/>
        </w:rPr>
        <w:t xml:space="preserve"> 303 üniversitenin yer aldığı listede </w:t>
      </w:r>
      <w:r w:rsidR="002A0953">
        <w:rPr>
          <w:rFonts w:ascii="Arial" w:hAnsi="Arial" w:cs="Arial"/>
          <w:sz w:val="24"/>
          <w:szCs w:val="24"/>
        </w:rPr>
        <w:t>53 üniversite her üç kurum listesinde de yer alıyor.</w:t>
      </w:r>
    </w:p>
    <w:p w:rsidR="002A0953" w:rsidRDefault="002A0953" w:rsidP="002A0953">
      <w:pPr>
        <w:jc w:val="both"/>
        <w:rPr>
          <w:rFonts w:ascii="Arial" w:hAnsi="Arial" w:cs="Arial"/>
          <w:sz w:val="24"/>
          <w:szCs w:val="24"/>
        </w:rPr>
      </w:pPr>
      <w:r>
        <w:rPr>
          <w:rFonts w:ascii="Arial" w:hAnsi="Arial" w:cs="Arial"/>
          <w:sz w:val="24"/>
          <w:szCs w:val="24"/>
        </w:rPr>
        <w:t>53 üniversitenin ülkelere göre dağılımı şöyledir. ABD-29, İngiltere-6, Avusturalya-4, Kanada-2</w:t>
      </w:r>
      <w:r w:rsidR="00F35FF4">
        <w:rPr>
          <w:rFonts w:ascii="Arial" w:hAnsi="Arial" w:cs="Arial"/>
          <w:sz w:val="24"/>
          <w:szCs w:val="24"/>
        </w:rPr>
        <w:t>, Çin-2, Hollanda-2, İsveç-2, İsviçre-2, Finlandiya-1, Almanya-1, Japonya-1</w:t>
      </w:r>
      <w:r w:rsidR="005E6FBC">
        <w:rPr>
          <w:rFonts w:ascii="Arial" w:hAnsi="Arial" w:cs="Arial"/>
          <w:sz w:val="24"/>
          <w:szCs w:val="24"/>
        </w:rPr>
        <w:t xml:space="preserve"> ve</w:t>
      </w:r>
      <w:r w:rsidR="00F35FF4">
        <w:rPr>
          <w:rFonts w:ascii="Arial" w:hAnsi="Arial" w:cs="Arial"/>
          <w:sz w:val="24"/>
          <w:szCs w:val="24"/>
        </w:rPr>
        <w:t xml:space="preserve"> Güney Kore-1</w:t>
      </w:r>
    </w:p>
    <w:p w:rsidR="005E6FBC" w:rsidRDefault="005E6FBC" w:rsidP="002A0953">
      <w:pPr>
        <w:jc w:val="both"/>
        <w:rPr>
          <w:rFonts w:ascii="Arial" w:hAnsi="Arial" w:cs="Arial"/>
          <w:sz w:val="24"/>
          <w:szCs w:val="24"/>
        </w:rPr>
      </w:pPr>
    </w:p>
    <w:tbl>
      <w:tblPr>
        <w:tblW w:w="2940" w:type="dxa"/>
        <w:tblCellMar>
          <w:left w:w="70" w:type="dxa"/>
          <w:right w:w="70" w:type="dxa"/>
        </w:tblCellMar>
        <w:tblLook w:val="04A0" w:firstRow="1" w:lastRow="0" w:firstColumn="1" w:lastColumn="0" w:noHBand="0" w:noVBand="1"/>
      </w:tblPr>
      <w:tblGrid>
        <w:gridCol w:w="1980"/>
        <w:gridCol w:w="960"/>
      </w:tblGrid>
      <w:tr w:rsidR="002A0953" w:rsidRPr="002A0953" w:rsidTr="002A095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Calibri" w:eastAsia="Times New Roman" w:hAnsi="Calibri" w:cs="Times New Roman"/>
                <w:color w:val="000000"/>
                <w:lang w:eastAsia="tr-TR"/>
              </w:rPr>
            </w:pPr>
            <w:r w:rsidRPr="002A0953">
              <w:rPr>
                <w:rFonts w:ascii="Calibri" w:eastAsia="Times New Roman" w:hAnsi="Calibri" w:cs="Times New Roman"/>
                <w:color w:val="000000"/>
                <w:lang w:eastAsia="tr-TR"/>
              </w:rPr>
              <w:t>29</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Kingdom</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Calibri" w:eastAsia="Times New Roman" w:hAnsi="Calibri" w:cs="Times New Roman"/>
                <w:color w:val="000000"/>
                <w:lang w:eastAsia="tr-TR"/>
              </w:rPr>
            </w:pPr>
            <w:r w:rsidRPr="002A0953">
              <w:rPr>
                <w:rFonts w:ascii="Calibri" w:eastAsia="Times New Roman" w:hAnsi="Calibri" w:cs="Times New Roman"/>
                <w:color w:val="000000"/>
                <w:lang w:eastAsia="tr-TR"/>
              </w:rPr>
              <w:t>6</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Australia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Calibri" w:eastAsia="Times New Roman" w:hAnsi="Calibri" w:cs="Times New Roman"/>
                <w:color w:val="000000"/>
                <w:lang w:eastAsia="tr-TR"/>
              </w:rPr>
            </w:pPr>
            <w:r w:rsidRPr="002A0953">
              <w:rPr>
                <w:rFonts w:ascii="Calibri" w:eastAsia="Times New Roman" w:hAnsi="Calibri" w:cs="Times New Roman"/>
                <w:color w:val="000000"/>
                <w:lang w:eastAsia="tr-TR"/>
              </w:rPr>
              <w:t>4</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Canada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Calibri" w:eastAsia="Times New Roman" w:hAnsi="Calibri" w:cs="Times New Roman"/>
                <w:color w:val="000000"/>
                <w:lang w:eastAsia="tr-TR"/>
              </w:rPr>
            </w:pPr>
            <w:r w:rsidRPr="002A0953">
              <w:rPr>
                <w:rFonts w:ascii="Calibri" w:eastAsia="Times New Roman" w:hAnsi="Calibri" w:cs="Times New Roman"/>
                <w:color w:val="000000"/>
                <w:lang w:eastAsia="tr-TR"/>
              </w:rPr>
              <w:t>2</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China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Calibri" w:eastAsia="Times New Roman" w:hAnsi="Calibri" w:cs="Times New Roman"/>
                <w:color w:val="000000"/>
                <w:lang w:eastAsia="tr-TR"/>
              </w:rPr>
            </w:pPr>
            <w:r w:rsidRPr="002A0953">
              <w:rPr>
                <w:rFonts w:ascii="Calibri" w:eastAsia="Times New Roman" w:hAnsi="Calibri" w:cs="Times New Roman"/>
                <w:color w:val="000000"/>
                <w:lang w:eastAsia="tr-TR"/>
              </w:rPr>
              <w:t>2</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Netherlands</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F35FF4" w:rsidP="002A095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3</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Sweden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Calibri" w:eastAsia="Times New Roman" w:hAnsi="Calibri" w:cs="Times New Roman"/>
                <w:color w:val="000000"/>
                <w:lang w:eastAsia="tr-TR"/>
              </w:rPr>
            </w:pPr>
            <w:r w:rsidRPr="002A0953">
              <w:rPr>
                <w:rFonts w:ascii="Calibri" w:eastAsia="Times New Roman" w:hAnsi="Calibri" w:cs="Times New Roman"/>
                <w:color w:val="000000"/>
                <w:lang w:eastAsia="tr-TR"/>
              </w:rPr>
              <w:t>2</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Switzerland</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Calibri" w:eastAsia="Times New Roman" w:hAnsi="Calibri" w:cs="Times New Roman"/>
                <w:color w:val="000000"/>
                <w:lang w:eastAsia="tr-TR"/>
              </w:rPr>
            </w:pPr>
            <w:r w:rsidRPr="002A0953">
              <w:rPr>
                <w:rFonts w:ascii="Calibri" w:eastAsia="Times New Roman" w:hAnsi="Calibri" w:cs="Times New Roman"/>
                <w:color w:val="000000"/>
                <w:lang w:eastAsia="tr-TR"/>
              </w:rPr>
              <w:t>2</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Finland</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Calibri" w:eastAsia="Times New Roman" w:hAnsi="Calibri" w:cs="Times New Roman"/>
                <w:color w:val="000000"/>
                <w:lang w:eastAsia="tr-TR"/>
              </w:rPr>
            </w:pPr>
            <w:r w:rsidRPr="002A0953">
              <w:rPr>
                <w:rFonts w:ascii="Calibri" w:eastAsia="Times New Roman" w:hAnsi="Calibri" w:cs="Times New Roman"/>
                <w:color w:val="000000"/>
                <w:lang w:eastAsia="tr-TR"/>
              </w:rPr>
              <w:t>1</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Germany</w:t>
            </w:r>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Calibri" w:eastAsia="Times New Roman" w:hAnsi="Calibri" w:cs="Times New Roman"/>
                <w:color w:val="000000"/>
                <w:lang w:eastAsia="tr-TR"/>
              </w:rPr>
            </w:pPr>
            <w:r w:rsidRPr="002A0953">
              <w:rPr>
                <w:rFonts w:ascii="Calibri" w:eastAsia="Times New Roman" w:hAnsi="Calibri" w:cs="Times New Roman"/>
                <w:color w:val="000000"/>
                <w:lang w:eastAsia="tr-TR"/>
              </w:rPr>
              <w:t>1</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Holland</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F35FF4" w:rsidP="002A095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0</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Japan</w:t>
            </w:r>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Calibri" w:eastAsia="Times New Roman" w:hAnsi="Calibri" w:cs="Times New Roman"/>
                <w:color w:val="000000"/>
                <w:lang w:eastAsia="tr-TR"/>
              </w:rPr>
            </w:pPr>
            <w:r w:rsidRPr="002A0953">
              <w:rPr>
                <w:rFonts w:ascii="Calibri" w:eastAsia="Times New Roman" w:hAnsi="Calibri" w:cs="Times New Roman"/>
                <w:color w:val="000000"/>
                <w:lang w:eastAsia="tr-TR"/>
              </w:rPr>
              <w:t>1</w:t>
            </w:r>
          </w:p>
        </w:tc>
      </w:tr>
      <w:tr w:rsidR="002A0953" w:rsidRPr="002A0953" w:rsidTr="002A095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South </w:t>
            </w:r>
            <w:proofErr w:type="spellStart"/>
            <w:r w:rsidRPr="002A0953">
              <w:rPr>
                <w:rFonts w:ascii="Arial" w:eastAsia="Times New Roman" w:hAnsi="Arial" w:cs="Arial"/>
                <w:color w:val="000000"/>
                <w:lang w:eastAsia="tr-TR"/>
              </w:rPr>
              <w:t>Korea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Calibri" w:eastAsia="Times New Roman" w:hAnsi="Calibri" w:cs="Times New Roman"/>
                <w:color w:val="000000"/>
                <w:lang w:eastAsia="tr-TR"/>
              </w:rPr>
            </w:pPr>
            <w:r w:rsidRPr="002A0953">
              <w:rPr>
                <w:rFonts w:ascii="Calibri" w:eastAsia="Times New Roman" w:hAnsi="Calibri" w:cs="Times New Roman"/>
                <w:color w:val="000000"/>
                <w:lang w:eastAsia="tr-TR"/>
              </w:rPr>
              <w:t>1</w:t>
            </w:r>
          </w:p>
        </w:tc>
      </w:tr>
    </w:tbl>
    <w:p w:rsidR="002A0953" w:rsidRDefault="002A0953" w:rsidP="002A0953">
      <w:pPr>
        <w:jc w:val="both"/>
        <w:rPr>
          <w:rFonts w:ascii="Arial" w:hAnsi="Arial" w:cs="Arial"/>
          <w:sz w:val="24"/>
          <w:szCs w:val="24"/>
        </w:rPr>
      </w:pPr>
    </w:p>
    <w:p w:rsidR="002A0953" w:rsidRDefault="007578EB" w:rsidP="002A0953">
      <w:pPr>
        <w:jc w:val="both"/>
        <w:rPr>
          <w:rFonts w:ascii="Arial" w:hAnsi="Arial" w:cs="Arial"/>
          <w:sz w:val="24"/>
          <w:szCs w:val="24"/>
        </w:rPr>
      </w:pPr>
      <w:r>
        <w:rPr>
          <w:rFonts w:ascii="Arial" w:hAnsi="Arial" w:cs="Arial"/>
          <w:sz w:val="24"/>
          <w:szCs w:val="24"/>
        </w:rPr>
        <w:t>53 üniversitenin l</w:t>
      </w:r>
      <w:r w:rsidR="002A0953">
        <w:rPr>
          <w:rFonts w:ascii="Arial" w:hAnsi="Arial" w:cs="Arial"/>
          <w:sz w:val="24"/>
          <w:szCs w:val="24"/>
        </w:rPr>
        <w:t>iste</w:t>
      </w:r>
      <w:r>
        <w:rPr>
          <w:rFonts w:ascii="Arial" w:hAnsi="Arial" w:cs="Arial"/>
          <w:sz w:val="24"/>
          <w:szCs w:val="24"/>
        </w:rPr>
        <w:t>si</w:t>
      </w:r>
      <w:r w:rsidR="002A0953">
        <w:rPr>
          <w:rFonts w:ascii="Arial" w:hAnsi="Arial" w:cs="Arial"/>
          <w:sz w:val="24"/>
          <w:szCs w:val="24"/>
        </w:rPr>
        <w:t xml:space="preserve"> isim sırasına göre</w:t>
      </w:r>
      <w:r>
        <w:rPr>
          <w:rFonts w:ascii="Arial" w:hAnsi="Arial" w:cs="Arial"/>
          <w:sz w:val="24"/>
          <w:szCs w:val="24"/>
        </w:rPr>
        <w:t xml:space="preserve"> şöyle:</w:t>
      </w:r>
    </w:p>
    <w:tbl>
      <w:tblPr>
        <w:tblW w:w="5680" w:type="dxa"/>
        <w:tblCellMar>
          <w:left w:w="70" w:type="dxa"/>
          <w:right w:w="70" w:type="dxa"/>
        </w:tblCellMar>
        <w:tblLook w:val="04A0" w:firstRow="1" w:lastRow="0" w:firstColumn="1" w:lastColumn="0" w:noHBand="0" w:noVBand="1"/>
      </w:tblPr>
      <w:tblGrid>
        <w:gridCol w:w="3700"/>
        <w:gridCol w:w="1980"/>
      </w:tblGrid>
      <w:tr w:rsidR="002A0953" w:rsidRPr="002A0953" w:rsidTr="002A0953">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Boston </w:t>
            </w:r>
            <w:proofErr w:type="spellStart"/>
            <w:r w:rsidRPr="002A0953">
              <w:rPr>
                <w:rFonts w:ascii="Arial" w:eastAsia="Times New Roman" w:hAnsi="Arial" w:cs="Arial"/>
                <w:color w:val="000000"/>
                <w:lang w:eastAsia="tr-TR"/>
              </w:rPr>
              <w:t>University</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California </w:t>
            </w:r>
            <w:proofErr w:type="spellStart"/>
            <w:r w:rsidRPr="002A0953">
              <w:rPr>
                <w:rFonts w:ascii="Arial" w:eastAsia="Times New Roman" w:hAnsi="Arial" w:cs="Arial"/>
                <w:color w:val="000000"/>
                <w:lang w:eastAsia="tr-TR"/>
              </w:rPr>
              <w:t>Institute</w:t>
            </w:r>
            <w:proofErr w:type="spellEnd"/>
            <w:r w:rsidRPr="002A0953">
              <w:rPr>
                <w:rFonts w:ascii="Arial" w:eastAsia="Times New Roman" w:hAnsi="Arial" w:cs="Arial"/>
                <w:color w:val="000000"/>
                <w:lang w:eastAsia="tr-TR"/>
              </w:rPr>
              <w:t xml:space="preserve"> of </w:t>
            </w:r>
            <w:proofErr w:type="spellStart"/>
            <w:r w:rsidRPr="002A0953">
              <w:rPr>
                <w:rFonts w:ascii="Arial" w:eastAsia="Times New Roman" w:hAnsi="Arial" w:cs="Arial"/>
                <w:color w:val="000000"/>
                <w:lang w:eastAsia="tr-TR"/>
              </w:rPr>
              <w:t>Technology</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Columbia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Cornell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Duke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Emory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ETH </w:t>
            </w:r>
            <w:proofErr w:type="spellStart"/>
            <w:r w:rsidRPr="002A0953">
              <w:rPr>
                <w:rFonts w:ascii="Arial" w:eastAsia="Times New Roman" w:hAnsi="Arial" w:cs="Arial"/>
                <w:color w:val="000000"/>
                <w:lang w:eastAsia="tr-TR"/>
              </w:rPr>
              <w:t>Zurich</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Switzerland</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Free</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Berlin</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Germany</w:t>
            </w:r>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Harvard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Imperial</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College</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London</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Kingdom</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lastRenderedPageBreak/>
              <w:t xml:space="preserve">Johns Hopkins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King's</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College</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London</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Kingdom</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Kyoto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Japan</w:t>
            </w:r>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Leiden</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Netherlands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Lund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Sweden</w:t>
            </w:r>
            <w:proofErr w:type="spellEnd"/>
          </w:p>
        </w:tc>
      </w:tr>
      <w:tr w:rsidR="002A0953" w:rsidRPr="002A0953" w:rsidTr="002A0953">
        <w:trPr>
          <w:trHeight w:val="57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Massachusetts </w:t>
            </w:r>
            <w:proofErr w:type="spellStart"/>
            <w:r w:rsidRPr="002A0953">
              <w:rPr>
                <w:rFonts w:ascii="Arial" w:eastAsia="Times New Roman" w:hAnsi="Arial" w:cs="Arial"/>
                <w:color w:val="000000"/>
                <w:lang w:eastAsia="tr-TR"/>
              </w:rPr>
              <w:t>Institute</w:t>
            </w:r>
            <w:proofErr w:type="spellEnd"/>
            <w:r w:rsidRPr="002A0953">
              <w:rPr>
                <w:rFonts w:ascii="Arial" w:eastAsia="Times New Roman" w:hAnsi="Arial" w:cs="Arial"/>
                <w:color w:val="000000"/>
                <w:lang w:eastAsia="tr-TR"/>
              </w:rPr>
              <w:t xml:space="preserve"> of </w:t>
            </w:r>
            <w:proofErr w:type="spellStart"/>
            <w:r w:rsidRPr="002A0953">
              <w:rPr>
                <w:rFonts w:ascii="Arial" w:eastAsia="Times New Roman" w:hAnsi="Arial" w:cs="Arial"/>
                <w:color w:val="000000"/>
                <w:lang w:eastAsia="tr-TR"/>
              </w:rPr>
              <w:t>Technology</w:t>
            </w:r>
            <w:proofErr w:type="spellEnd"/>
            <w:r w:rsidRPr="002A0953">
              <w:rPr>
                <w:rFonts w:ascii="Arial" w:eastAsia="Times New Roman" w:hAnsi="Arial" w:cs="Arial"/>
                <w:color w:val="000000"/>
                <w:lang w:eastAsia="tr-TR"/>
              </w:rPr>
              <w:t xml:space="preserve"> (MIT)</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McGill</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Monash</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Australia</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New York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Northwestern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Ohio </w:t>
            </w:r>
            <w:proofErr w:type="spellStart"/>
            <w:r w:rsidRPr="002A0953">
              <w:rPr>
                <w:rFonts w:ascii="Arial" w:eastAsia="Times New Roman" w:hAnsi="Arial" w:cs="Arial"/>
                <w:color w:val="000000"/>
                <w:lang w:eastAsia="tr-TR"/>
              </w:rPr>
              <w:t>State</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Peking</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China</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Seoul</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National</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South </w:t>
            </w:r>
            <w:proofErr w:type="spellStart"/>
            <w:r w:rsidRPr="002A0953">
              <w:rPr>
                <w:rFonts w:ascii="Arial" w:eastAsia="Times New Roman" w:hAnsi="Arial" w:cs="Arial"/>
                <w:color w:val="000000"/>
                <w:lang w:eastAsia="tr-TR"/>
              </w:rPr>
              <w:t>Korea</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Stanford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Tsinghua</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China</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British Columbia</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Canada</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California, Berkeley</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California, </w:t>
            </w:r>
            <w:proofErr w:type="spellStart"/>
            <w:r w:rsidRPr="002A0953">
              <w:rPr>
                <w:rFonts w:ascii="Arial" w:eastAsia="Times New Roman" w:hAnsi="Arial" w:cs="Arial"/>
                <w:color w:val="000000"/>
                <w:lang w:eastAsia="tr-TR"/>
              </w:rPr>
              <w:t>Davis</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California, </w:t>
            </w:r>
            <w:proofErr w:type="spellStart"/>
            <w:r w:rsidRPr="002A0953">
              <w:rPr>
                <w:rFonts w:ascii="Arial" w:eastAsia="Times New Roman" w:hAnsi="Arial" w:cs="Arial"/>
                <w:color w:val="000000"/>
                <w:lang w:eastAsia="tr-TR"/>
              </w:rPr>
              <w:t>Irvine</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California, Los Angeles</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California, San Diego</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Cambridge</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Kingdom</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Chicago</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Edinburgh</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Kingdom</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Groningen</w:t>
            </w:r>
          </w:p>
        </w:tc>
        <w:tc>
          <w:tcPr>
            <w:tcW w:w="1980" w:type="dxa"/>
            <w:tcBorders>
              <w:top w:val="nil"/>
              <w:left w:val="nil"/>
              <w:bottom w:val="single" w:sz="4" w:space="0" w:color="auto"/>
              <w:right w:val="single" w:sz="4" w:space="0" w:color="auto"/>
            </w:tcBorders>
            <w:shd w:val="clear" w:color="auto" w:fill="auto"/>
            <w:vAlign w:val="center"/>
            <w:hideMark/>
          </w:tcPr>
          <w:p w:rsidR="005E6FBC" w:rsidRPr="002A0953" w:rsidRDefault="005E6FBC" w:rsidP="002A0953">
            <w:pPr>
              <w:spacing w:after="0" w:line="240" w:lineRule="auto"/>
              <w:rPr>
                <w:rFonts w:ascii="Arial" w:eastAsia="Times New Roman" w:hAnsi="Arial" w:cs="Arial"/>
                <w:color w:val="000000"/>
                <w:lang w:eastAsia="tr-TR"/>
              </w:rPr>
            </w:pPr>
            <w:proofErr w:type="spellStart"/>
            <w:r>
              <w:rPr>
                <w:rFonts w:ascii="Arial" w:eastAsia="Times New Roman" w:hAnsi="Arial" w:cs="Arial"/>
                <w:color w:val="000000"/>
                <w:lang w:eastAsia="tr-TR"/>
              </w:rPr>
              <w:t>Netherlands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Helsinki</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Finland</w:t>
            </w:r>
            <w:proofErr w:type="spellEnd"/>
          </w:p>
        </w:tc>
      </w:tr>
      <w:tr w:rsidR="002A0953" w:rsidRPr="002A0953" w:rsidTr="002A0953">
        <w:trPr>
          <w:trHeight w:val="57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Illinois Urbana-</w:t>
            </w:r>
            <w:proofErr w:type="spellStart"/>
            <w:r w:rsidRPr="002A0953">
              <w:rPr>
                <w:rFonts w:ascii="Arial" w:eastAsia="Times New Roman" w:hAnsi="Arial" w:cs="Arial"/>
                <w:color w:val="000000"/>
                <w:lang w:eastAsia="tr-TR"/>
              </w:rPr>
              <w:t>Champaign</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Manchester</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Kingdom</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Maryland, </w:t>
            </w:r>
            <w:proofErr w:type="spellStart"/>
            <w:r w:rsidRPr="002A0953">
              <w:rPr>
                <w:rFonts w:ascii="Arial" w:eastAsia="Times New Roman" w:hAnsi="Arial" w:cs="Arial"/>
                <w:color w:val="000000"/>
                <w:lang w:eastAsia="tr-TR"/>
              </w:rPr>
              <w:t>College</w:t>
            </w:r>
            <w:proofErr w:type="spellEnd"/>
            <w:r w:rsidRPr="002A0953">
              <w:rPr>
                <w:rFonts w:ascii="Arial" w:eastAsia="Times New Roman" w:hAnsi="Arial" w:cs="Arial"/>
                <w:color w:val="000000"/>
                <w:lang w:eastAsia="tr-TR"/>
              </w:rPr>
              <w:t xml:space="preserve"> Park</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Melbourne</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Australia</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Minnesota </w:t>
            </w:r>
            <w:proofErr w:type="spellStart"/>
            <w:r w:rsidRPr="002A0953">
              <w:rPr>
                <w:rFonts w:ascii="Arial" w:eastAsia="Times New Roman" w:hAnsi="Arial" w:cs="Arial"/>
                <w:color w:val="000000"/>
                <w:lang w:eastAsia="tr-TR"/>
              </w:rPr>
              <w:t>Twin</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Cities</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Oxford</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Kingdom</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Pennsylvania</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Pittsburgh</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w:t>
            </w:r>
            <w:proofErr w:type="spellStart"/>
            <w:r w:rsidRPr="002A0953">
              <w:rPr>
                <w:rFonts w:ascii="Arial" w:eastAsia="Times New Roman" w:hAnsi="Arial" w:cs="Arial"/>
                <w:color w:val="000000"/>
                <w:lang w:eastAsia="tr-TR"/>
              </w:rPr>
              <w:t>Queensland</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Australia</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w:t>
            </w:r>
            <w:proofErr w:type="spellStart"/>
            <w:r w:rsidRPr="002A0953">
              <w:rPr>
                <w:rFonts w:ascii="Arial" w:eastAsia="Times New Roman" w:hAnsi="Arial" w:cs="Arial"/>
                <w:color w:val="000000"/>
                <w:lang w:eastAsia="tr-TR"/>
              </w:rPr>
              <w:t>Southern</w:t>
            </w:r>
            <w:proofErr w:type="spellEnd"/>
            <w:r w:rsidRPr="002A0953">
              <w:rPr>
                <w:rFonts w:ascii="Arial" w:eastAsia="Times New Roman" w:hAnsi="Arial" w:cs="Arial"/>
                <w:color w:val="000000"/>
                <w:lang w:eastAsia="tr-TR"/>
              </w:rPr>
              <w:t xml:space="preserve"> California</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Sydney</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Australia</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Texas Austin</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Toronto</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Canada</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University</w:t>
            </w:r>
            <w:proofErr w:type="spellEnd"/>
            <w:r w:rsidRPr="002A0953">
              <w:rPr>
                <w:rFonts w:ascii="Arial" w:eastAsia="Times New Roman" w:hAnsi="Arial" w:cs="Arial"/>
                <w:color w:val="000000"/>
                <w:lang w:eastAsia="tr-TR"/>
              </w:rPr>
              <w:t xml:space="preserve"> of Wisconsin–Madison</w:t>
            </w:r>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Uppsala</w:t>
            </w:r>
            <w:proofErr w:type="spellEnd"/>
            <w:r w:rsidRPr="002A0953">
              <w:rPr>
                <w:rFonts w:ascii="Arial" w:eastAsia="Times New Roman" w:hAnsi="Arial" w:cs="Arial"/>
                <w:color w:val="000000"/>
                <w:lang w:eastAsia="tr-TR"/>
              </w:rPr>
              <w:t xml:space="preserve">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Sweden</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Utrecht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proofErr w:type="spellStart"/>
            <w:r w:rsidRPr="002A0953">
              <w:rPr>
                <w:rFonts w:ascii="Arial" w:eastAsia="Times New Roman" w:hAnsi="Arial" w:cs="Arial"/>
                <w:color w:val="000000"/>
                <w:lang w:eastAsia="tr-TR"/>
              </w:rPr>
              <w:t>Netherlands</w:t>
            </w:r>
            <w:proofErr w:type="spellEnd"/>
          </w:p>
        </w:tc>
      </w:tr>
      <w:tr w:rsidR="002A0953" w:rsidRPr="002A0953" w:rsidTr="002A0953">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Yale </w:t>
            </w:r>
            <w:proofErr w:type="spellStart"/>
            <w:r w:rsidRPr="002A0953">
              <w:rPr>
                <w:rFonts w:ascii="Arial" w:eastAsia="Times New Roman" w:hAnsi="Arial" w:cs="Arial"/>
                <w:color w:val="000000"/>
                <w:lang w:eastAsia="tr-TR"/>
              </w:rPr>
              <w:t>University</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2A0953" w:rsidRPr="002A0953" w:rsidRDefault="002A0953" w:rsidP="002A0953">
            <w:pPr>
              <w:spacing w:after="0" w:line="240" w:lineRule="auto"/>
              <w:rPr>
                <w:rFonts w:ascii="Arial" w:eastAsia="Times New Roman" w:hAnsi="Arial" w:cs="Arial"/>
                <w:color w:val="000000"/>
                <w:lang w:eastAsia="tr-TR"/>
              </w:rPr>
            </w:pPr>
            <w:r w:rsidRPr="002A0953">
              <w:rPr>
                <w:rFonts w:ascii="Arial" w:eastAsia="Times New Roman" w:hAnsi="Arial" w:cs="Arial"/>
                <w:color w:val="000000"/>
                <w:lang w:eastAsia="tr-TR"/>
              </w:rPr>
              <w:t xml:space="preserve">United </w:t>
            </w:r>
            <w:proofErr w:type="spellStart"/>
            <w:r w:rsidRPr="002A0953">
              <w:rPr>
                <w:rFonts w:ascii="Arial" w:eastAsia="Times New Roman" w:hAnsi="Arial" w:cs="Arial"/>
                <w:color w:val="000000"/>
                <w:lang w:eastAsia="tr-TR"/>
              </w:rPr>
              <w:t>States</w:t>
            </w:r>
            <w:proofErr w:type="spellEnd"/>
          </w:p>
        </w:tc>
      </w:tr>
    </w:tbl>
    <w:p w:rsidR="002A0953" w:rsidRDefault="002A0953" w:rsidP="002A0953">
      <w:pPr>
        <w:jc w:val="both"/>
        <w:rPr>
          <w:rFonts w:ascii="Arial" w:hAnsi="Arial" w:cs="Arial"/>
          <w:sz w:val="24"/>
          <w:szCs w:val="24"/>
        </w:rPr>
      </w:pPr>
    </w:p>
    <w:p w:rsidR="005E6FBC" w:rsidRPr="00433BF7" w:rsidRDefault="005E6FBC" w:rsidP="002A0953">
      <w:pPr>
        <w:jc w:val="both"/>
        <w:rPr>
          <w:rFonts w:ascii="Arial" w:hAnsi="Arial" w:cs="Arial"/>
          <w:b/>
          <w:i/>
          <w:sz w:val="24"/>
          <w:szCs w:val="24"/>
        </w:rPr>
      </w:pPr>
      <w:r w:rsidRPr="00433BF7">
        <w:rPr>
          <w:rFonts w:ascii="Arial" w:hAnsi="Arial" w:cs="Arial"/>
          <w:b/>
          <w:i/>
          <w:sz w:val="24"/>
          <w:szCs w:val="24"/>
        </w:rPr>
        <w:t xml:space="preserve">Not: </w:t>
      </w:r>
      <w:r w:rsidRPr="00433BF7">
        <w:rPr>
          <w:rFonts w:ascii="Arial" w:hAnsi="Arial" w:cs="Arial"/>
          <w:i/>
          <w:sz w:val="24"/>
          <w:szCs w:val="24"/>
        </w:rPr>
        <w:t>3 kuruluşa ait 100 üniversite listesi yazımıza ek olarak verilecektir.</w:t>
      </w:r>
    </w:p>
    <w:p w:rsidR="00433BF7" w:rsidRDefault="00433BF7" w:rsidP="00433BF7">
      <w:pPr>
        <w:jc w:val="both"/>
        <w:rPr>
          <w:rFonts w:ascii="Arial" w:hAnsi="Arial" w:cs="Arial"/>
          <w:b/>
          <w:sz w:val="24"/>
          <w:szCs w:val="24"/>
        </w:rPr>
      </w:pPr>
    </w:p>
    <w:p w:rsidR="00433BF7" w:rsidRPr="00325291" w:rsidRDefault="00433BF7" w:rsidP="00433BF7">
      <w:pPr>
        <w:jc w:val="both"/>
        <w:rPr>
          <w:rFonts w:ascii="Arial" w:hAnsi="Arial" w:cs="Arial"/>
          <w:b/>
          <w:sz w:val="24"/>
          <w:szCs w:val="24"/>
        </w:rPr>
      </w:pPr>
      <w:bookmarkStart w:id="0" w:name="_Hlk530433038"/>
      <w:r w:rsidRPr="00325291">
        <w:rPr>
          <w:rFonts w:ascii="Arial" w:hAnsi="Arial" w:cs="Arial"/>
          <w:b/>
          <w:sz w:val="24"/>
          <w:szCs w:val="24"/>
        </w:rPr>
        <w:t>Üniversitelerimiz hakkında bazı sayısal veriler</w:t>
      </w:r>
    </w:p>
    <w:p w:rsidR="00433BF7" w:rsidRDefault="00433BF7" w:rsidP="00433BF7">
      <w:pPr>
        <w:jc w:val="both"/>
        <w:rPr>
          <w:rFonts w:ascii="Arial" w:hAnsi="Arial" w:cs="Arial"/>
          <w:sz w:val="24"/>
          <w:szCs w:val="24"/>
        </w:rPr>
      </w:pPr>
      <w:r>
        <w:rPr>
          <w:rFonts w:ascii="Arial" w:hAnsi="Arial" w:cs="Arial"/>
          <w:sz w:val="24"/>
          <w:szCs w:val="24"/>
        </w:rPr>
        <w:t>D</w:t>
      </w:r>
      <w:r w:rsidRPr="00FA1813">
        <w:rPr>
          <w:rFonts w:ascii="Arial" w:hAnsi="Arial" w:cs="Arial"/>
          <w:sz w:val="24"/>
          <w:szCs w:val="24"/>
        </w:rPr>
        <w:t>eğerlendirmeye bilgi sağlamak açısından ülkemiz yüksek eğitimi ile bazı istatistiki bilgileri paylaşalım.</w:t>
      </w:r>
      <w:r>
        <w:rPr>
          <w:rFonts w:ascii="Arial" w:hAnsi="Arial" w:cs="Arial"/>
          <w:sz w:val="24"/>
          <w:szCs w:val="24"/>
        </w:rPr>
        <w:t xml:space="preserve"> Veriler YÖK ve ÖSYM internet sitelerinden derlenmiştir.</w:t>
      </w:r>
    </w:p>
    <w:p w:rsidR="00433BF7" w:rsidRDefault="00433BF7" w:rsidP="00433BF7">
      <w:pPr>
        <w:jc w:val="both"/>
        <w:rPr>
          <w:rFonts w:ascii="Arial" w:hAnsi="Arial" w:cs="Arial"/>
          <w:sz w:val="24"/>
          <w:szCs w:val="24"/>
        </w:rPr>
      </w:pPr>
      <w:r w:rsidRPr="00FA1813">
        <w:rPr>
          <w:rFonts w:ascii="Arial" w:hAnsi="Arial" w:cs="Arial"/>
          <w:b/>
          <w:sz w:val="24"/>
          <w:szCs w:val="24"/>
        </w:rPr>
        <w:t>Yeni Kayıt:</w:t>
      </w:r>
      <w:r>
        <w:rPr>
          <w:rFonts w:ascii="Arial" w:hAnsi="Arial" w:cs="Arial"/>
          <w:sz w:val="24"/>
          <w:szCs w:val="24"/>
        </w:rPr>
        <w:t xml:space="preserve"> 2017-2018 öğretim yılında tüm yüksek öğretim alanlarına.703.175 Erkek, 679.414 Kadın olmak üzere toplam </w:t>
      </w:r>
      <w:r w:rsidRPr="00FA1813">
        <w:rPr>
          <w:rFonts w:ascii="Arial" w:hAnsi="Arial" w:cs="Arial"/>
          <w:b/>
          <w:sz w:val="24"/>
          <w:szCs w:val="24"/>
        </w:rPr>
        <w:t>1.382.589 yeni kayıt</w:t>
      </w:r>
      <w:r>
        <w:rPr>
          <w:rFonts w:ascii="Arial" w:hAnsi="Arial" w:cs="Arial"/>
          <w:sz w:val="24"/>
          <w:szCs w:val="24"/>
        </w:rPr>
        <w:t xml:space="preserve"> olmuştur.  </w:t>
      </w:r>
    </w:p>
    <w:p w:rsidR="00433BF7" w:rsidRPr="00FA1813" w:rsidRDefault="00433BF7" w:rsidP="00433BF7">
      <w:pPr>
        <w:jc w:val="both"/>
        <w:rPr>
          <w:rFonts w:ascii="Arial" w:hAnsi="Arial" w:cs="Arial"/>
          <w:b/>
          <w:sz w:val="24"/>
          <w:szCs w:val="24"/>
        </w:rPr>
      </w:pPr>
      <w:r>
        <w:rPr>
          <w:rFonts w:ascii="Arial" w:hAnsi="Arial" w:cs="Arial"/>
          <w:b/>
          <w:sz w:val="24"/>
          <w:szCs w:val="24"/>
        </w:rPr>
        <w:t xml:space="preserve">Toplam Okuyan: </w:t>
      </w:r>
      <w:r>
        <w:rPr>
          <w:rFonts w:ascii="Arial" w:hAnsi="Arial" w:cs="Arial"/>
          <w:sz w:val="24"/>
          <w:szCs w:val="24"/>
        </w:rPr>
        <w:t xml:space="preserve">2017-2018 öğretim yılında tüm yüksek öğretim alanlarında 4.047.302 Erkek, 3.513.069 Kadın olmak üzere </w:t>
      </w:r>
      <w:r w:rsidRPr="00FA1813">
        <w:rPr>
          <w:rFonts w:ascii="Arial" w:hAnsi="Arial" w:cs="Arial"/>
          <w:b/>
          <w:sz w:val="24"/>
          <w:szCs w:val="24"/>
        </w:rPr>
        <w:t xml:space="preserve">toplam 7.560.371 öğrenci okumaktadır.  </w:t>
      </w:r>
    </w:p>
    <w:p w:rsidR="00433BF7" w:rsidRDefault="00433BF7" w:rsidP="00433BF7">
      <w:pPr>
        <w:jc w:val="both"/>
        <w:rPr>
          <w:rFonts w:ascii="Arial" w:hAnsi="Arial" w:cs="Arial"/>
          <w:sz w:val="24"/>
          <w:szCs w:val="24"/>
        </w:rPr>
      </w:pPr>
      <w:r>
        <w:rPr>
          <w:rFonts w:ascii="Arial" w:hAnsi="Arial" w:cs="Arial"/>
          <w:b/>
          <w:sz w:val="24"/>
          <w:szCs w:val="24"/>
        </w:rPr>
        <w:t xml:space="preserve">Toplam Mezunlar: </w:t>
      </w:r>
      <w:r>
        <w:rPr>
          <w:rFonts w:ascii="Arial" w:hAnsi="Arial" w:cs="Arial"/>
          <w:sz w:val="24"/>
          <w:szCs w:val="24"/>
        </w:rPr>
        <w:t xml:space="preserve">2016-2017 öğretim yılında tüm yüksek öğretim alanlarından 389.492 Erkek, 414.943 Kadın olmak üzere toplam 804.435 öğrenci mezun olmuştur. Kadın mezun sayısının erkek mezunlardan fazla sayıda olmasına dikkatinizi çekeriz.  </w:t>
      </w:r>
    </w:p>
    <w:p w:rsidR="00433BF7" w:rsidRDefault="00433BF7" w:rsidP="00433BF7">
      <w:pPr>
        <w:jc w:val="both"/>
        <w:rPr>
          <w:rFonts w:ascii="Arial" w:hAnsi="Arial" w:cs="Arial"/>
          <w:sz w:val="24"/>
          <w:szCs w:val="24"/>
        </w:rPr>
      </w:pPr>
      <w:r>
        <w:rPr>
          <w:rFonts w:ascii="Arial" w:hAnsi="Arial" w:cs="Arial"/>
          <w:b/>
          <w:sz w:val="24"/>
          <w:szCs w:val="24"/>
        </w:rPr>
        <w:t xml:space="preserve">Toplam Akademisyen: </w:t>
      </w:r>
      <w:r>
        <w:rPr>
          <w:rFonts w:ascii="Arial" w:hAnsi="Arial" w:cs="Arial"/>
          <w:sz w:val="24"/>
          <w:szCs w:val="24"/>
        </w:rPr>
        <w:t xml:space="preserve">2017-2018 öğretim yılında tüm yüksek öğretim alanlarında görev yapan akademisyenler sayısı 87.863 Erkek, 70.235 Kadın olmak üzere toplam 158.098 kişidir.  </w:t>
      </w:r>
    </w:p>
    <w:p w:rsidR="00433BF7" w:rsidRDefault="00433BF7" w:rsidP="00433BF7">
      <w:pPr>
        <w:jc w:val="both"/>
        <w:rPr>
          <w:rFonts w:ascii="Arial" w:hAnsi="Arial" w:cs="Arial"/>
          <w:sz w:val="24"/>
          <w:szCs w:val="24"/>
        </w:rPr>
      </w:pPr>
      <w:r>
        <w:rPr>
          <w:rFonts w:ascii="Arial" w:hAnsi="Arial" w:cs="Arial"/>
          <w:sz w:val="24"/>
          <w:szCs w:val="24"/>
        </w:rPr>
        <w:t>Tüm listelerde Erkek-Kadın oranın nerede ise eşit olduğuna bir kere daha dikkat çekmek istiyoruz.</w:t>
      </w:r>
    </w:p>
    <w:p w:rsidR="00ED2182" w:rsidRDefault="00433BF7" w:rsidP="002A0953">
      <w:pPr>
        <w:jc w:val="both"/>
        <w:rPr>
          <w:rFonts w:ascii="Arial" w:hAnsi="Arial" w:cs="Arial"/>
          <w:i/>
          <w:sz w:val="24"/>
          <w:szCs w:val="24"/>
        </w:rPr>
      </w:pPr>
      <w:r w:rsidRPr="00433BF7">
        <w:rPr>
          <w:rFonts w:ascii="Arial" w:hAnsi="Arial" w:cs="Arial"/>
          <w:b/>
          <w:i/>
          <w:sz w:val="24"/>
          <w:szCs w:val="24"/>
        </w:rPr>
        <w:t xml:space="preserve">Not: </w:t>
      </w:r>
      <w:r w:rsidRPr="00433BF7">
        <w:rPr>
          <w:rFonts w:ascii="Arial" w:hAnsi="Arial" w:cs="Arial"/>
          <w:i/>
          <w:sz w:val="24"/>
          <w:szCs w:val="24"/>
        </w:rPr>
        <w:t>Ayrıntılı liste ekte sunulmuştur</w:t>
      </w:r>
    </w:p>
    <w:p w:rsidR="00433BF7" w:rsidRPr="00433BF7" w:rsidRDefault="00433BF7" w:rsidP="002A0953">
      <w:pPr>
        <w:jc w:val="both"/>
        <w:rPr>
          <w:rFonts w:ascii="Arial" w:hAnsi="Arial" w:cs="Arial"/>
          <w:i/>
          <w:sz w:val="24"/>
          <w:szCs w:val="24"/>
        </w:rPr>
      </w:pPr>
    </w:p>
    <w:p w:rsidR="007578EB" w:rsidRPr="00ED2182" w:rsidRDefault="00ED2182" w:rsidP="002A0953">
      <w:pPr>
        <w:jc w:val="both"/>
        <w:rPr>
          <w:rFonts w:ascii="Arial" w:hAnsi="Arial" w:cs="Arial"/>
          <w:b/>
          <w:sz w:val="24"/>
          <w:szCs w:val="24"/>
        </w:rPr>
      </w:pPr>
      <w:r w:rsidRPr="00ED2182">
        <w:rPr>
          <w:rFonts w:ascii="Arial" w:hAnsi="Arial" w:cs="Arial"/>
          <w:b/>
          <w:sz w:val="24"/>
          <w:szCs w:val="24"/>
        </w:rPr>
        <w:t>İlk 500 Takıntısı</w:t>
      </w:r>
    </w:p>
    <w:p w:rsidR="007578EB" w:rsidRDefault="00ED2182" w:rsidP="002A0953">
      <w:pPr>
        <w:jc w:val="both"/>
        <w:rPr>
          <w:rFonts w:ascii="Arial" w:hAnsi="Arial" w:cs="Arial"/>
          <w:sz w:val="24"/>
          <w:szCs w:val="24"/>
        </w:rPr>
      </w:pPr>
      <w:r>
        <w:rPr>
          <w:rFonts w:ascii="Arial" w:hAnsi="Arial" w:cs="Arial"/>
          <w:sz w:val="24"/>
          <w:szCs w:val="24"/>
        </w:rPr>
        <w:t>Ne zaman herhangi bir konuda ilk 100, 500 veya 1000 listesi çıksa ortalık beyanatla</w:t>
      </w:r>
      <w:r w:rsidR="00FE2781">
        <w:rPr>
          <w:rFonts w:ascii="Arial" w:hAnsi="Arial" w:cs="Arial"/>
          <w:sz w:val="24"/>
          <w:szCs w:val="24"/>
        </w:rPr>
        <w:t>r</w:t>
      </w:r>
      <w:r>
        <w:rPr>
          <w:rFonts w:ascii="Arial" w:hAnsi="Arial" w:cs="Arial"/>
          <w:sz w:val="24"/>
          <w:szCs w:val="24"/>
        </w:rPr>
        <w:t>dan geçilmiyor. En güzeli</w:t>
      </w:r>
      <w:r w:rsidR="007E706A">
        <w:rPr>
          <w:rFonts w:ascii="Arial" w:hAnsi="Arial" w:cs="Arial"/>
          <w:sz w:val="24"/>
          <w:szCs w:val="24"/>
        </w:rPr>
        <w:t xml:space="preserve"> </w:t>
      </w:r>
      <w:r>
        <w:rPr>
          <w:rFonts w:ascii="Arial" w:hAnsi="Arial" w:cs="Arial"/>
          <w:sz w:val="24"/>
          <w:szCs w:val="24"/>
        </w:rPr>
        <w:t>de konu ile ilgili yetki ve karar sahibi olanların en yüksek perdede konuşmaları. İlk 500</w:t>
      </w:r>
      <w:r w:rsidR="00FE2781">
        <w:rPr>
          <w:rFonts w:ascii="Arial" w:hAnsi="Arial" w:cs="Arial"/>
          <w:sz w:val="24"/>
          <w:szCs w:val="24"/>
        </w:rPr>
        <w:t xml:space="preserve"> de niye yokuz. Sizin sayenizde yokuz. YÖK’ün kurulması ile başlayan çürüme/</w:t>
      </w:r>
      <w:proofErr w:type="spellStart"/>
      <w:r w:rsidR="00FE2781">
        <w:rPr>
          <w:rFonts w:ascii="Arial" w:hAnsi="Arial" w:cs="Arial"/>
          <w:sz w:val="24"/>
          <w:szCs w:val="24"/>
        </w:rPr>
        <w:t>yokoluş</w:t>
      </w:r>
      <w:proofErr w:type="spellEnd"/>
      <w:r w:rsidR="00FE2781">
        <w:rPr>
          <w:rFonts w:ascii="Arial" w:hAnsi="Arial" w:cs="Arial"/>
          <w:sz w:val="24"/>
          <w:szCs w:val="24"/>
        </w:rPr>
        <w:t xml:space="preserve"> 16 yıllık AKP iktidarında doruk yaptı.</w:t>
      </w:r>
    </w:p>
    <w:p w:rsidR="00FE2781" w:rsidRDefault="00FE2781" w:rsidP="002A0953">
      <w:pPr>
        <w:jc w:val="both"/>
        <w:rPr>
          <w:rFonts w:ascii="Arial" w:hAnsi="Arial" w:cs="Arial"/>
          <w:sz w:val="24"/>
          <w:szCs w:val="24"/>
        </w:rPr>
      </w:pPr>
      <w:r>
        <w:rPr>
          <w:rFonts w:ascii="Arial" w:hAnsi="Arial" w:cs="Arial"/>
          <w:sz w:val="24"/>
          <w:szCs w:val="24"/>
        </w:rPr>
        <w:t>İlk 500</w:t>
      </w:r>
      <w:r w:rsidR="009F7CAD">
        <w:rPr>
          <w:rFonts w:ascii="Arial" w:hAnsi="Arial" w:cs="Arial"/>
          <w:sz w:val="24"/>
          <w:szCs w:val="24"/>
        </w:rPr>
        <w:t>’</w:t>
      </w:r>
      <w:r>
        <w:rPr>
          <w:rFonts w:ascii="Arial" w:hAnsi="Arial" w:cs="Arial"/>
          <w:sz w:val="24"/>
          <w:szCs w:val="24"/>
        </w:rPr>
        <w:t xml:space="preserve">te olmanın ne önemi var? Seçkincilik, böbürlenme dışında ilk 500 de olmanın kime ne yararı var? Sıralama kuruluşları kurumsal yapılarına göre oluşturdukları 8 veya 13 ölçüt ile dünyada var olan </w:t>
      </w:r>
      <w:r w:rsidR="009F7CAD">
        <w:rPr>
          <w:rFonts w:ascii="Arial" w:hAnsi="Arial" w:cs="Arial"/>
          <w:sz w:val="24"/>
          <w:szCs w:val="24"/>
        </w:rPr>
        <w:t xml:space="preserve">20 bini aşkın </w:t>
      </w:r>
      <w:r>
        <w:rPr>
          <w:rFonts w:ascii="Arial" w:hAnsi="Arial" w:cs="Arial"/>
          <w:sz w:val="24"/>
          <w:szCs w:val="24"/>
        </w:rPr>
        <w:t>üniversiteyi değerlendiriyorlar ve oluşturdukları kendi ölçütlerine göre puanlar vererek sıralama yapıyorlar. İlk 10, 100, 500 ve 1000 içinde yer alıyorsanız ne oluyor. İlki bu sıralam</w:t>
      </w:r>
      <w:r w:rsidR="00117D0B">
        <w:rPr>
          <w:rFonts w:ascii="Arial" w:hAnsi="Arial" w:cs="Arial"/>
          <w:sz w:val="24"/>
          <w:szCs w:val="24"/>
        </w:rPr>
        <w:t>a</w:t>
      </w:r>
      <w:r>
        <w:rPr>
          <w:rFonts w:ascii="Arial" w:hAnsi="Arial" w:cs="Arial"/>
          <w:sz w:val="24"/>
          <w:szCs w:val="24"/>
        </w:rPr>
        <w:t xml:space="preserve"> ünivers</w:t>
      </w:r>
      <w:r w:rsidR="00117D0B">
        <w:rPr>
          <w:rFonts w:ascii="Arial" w:hAnsi="Arial" w:cs="Arial"/>
          <w:sz w:val="24"/>
          <w:szCs w:val="24"/>
        </w:rPr>
        <w:t>i</w:t>
      </w:r>
      <w:r>
        <w:rPr>
          <w:rFonts w:ascii="Arial" w:hAnsi="Arial" w:cs="Arial"/>
          <w:sz w:val="24"/>
          <w:szCs w:val="24"/>
        </w:rPr>
        <w:t>te</w:t>
      </w:r>
      <w:r w:rsidR="00117D0B">
        <w:rPr>
          <w:rFonts w:ascii="Arial" w:hAnsi="Arial" w:cs="Arial"/>
          <w:sz w:val="24"/>
          <w:szCs w:val="24"/>
        </w:rPr>
        <w:t>ler</w:t>
      </w:r>
      <w:r>
        <w:rPr>
          <w:rFonts w:ascii="Arial" w:hAnsi="Arial" w:cs="Arial"/>
          <w:sz w:val="24"/>
          <w:szCs w:val="24"/>
        </w:rPr>
        <w:t xml:space="preserve">in ve ait olduğu ülkenin yüksek öğretimdeki düzeyini bir biçimde yansıtıyor. Her üniversiteye tutulan bir ayna. Aynada yansımasını gören üniversiteler bu durumdan bir vazife çıkararak kendi </w:t>
      </w:r>
      <w:proofErr w:type="spellStart"/>
      <w:r>
        <w:rPr>
          <w:rFonts w:ascii="Arial" w:hAnsi="Arial" w:cs="Arial"/>
          <w:sz w:val="24"/>
          <w:szCs w:val="24"/>
        </w:rPr>
        <w:t>özdeğerlendirmelerini</w:t>
      </w:r>
      <w:proofErr w:type="spellEnd"/>
      <w:r>
        <w:rPr>
          <w:rFonts w:ascii="Arial" w:hAnsi="Arial" w:cs="Arial"/>
          <w:sz w:val="24"/>
          <w:szCs w:val="24"/>
        </w:rPr>
        <w:t xml:space="preserve"> yaparak, eksik yanlarını dü</w:t>
      </w:r>
      <w:r w:rsidR="00117D0B">
        <w:rPr>
          <w:rFonts w:ascii="Arial" w:hAnsi="Arial" w:cs="Arial"/>
          <w:sz w:val="24"/>
          <w:szCs w:val="24"/>
        </w:rPr>
        <w:t>z</w:t>
      </w:r>
      <w:r>
        <w:rPr>
          <w:rFonts w:ascii="Arial" w:hAnsi="Arial" w:cs="Arial"/>
          <w:sz w:val="24"/>
          <w:szCs w:val="24"/>
        </w:rPr>
        <w:t>eltmeye çalışıyorlar. Ölçütler ve değerlendirmeler içeriğ</w:t>
      </w:r>
      <w:r w:rsidR="00117D0B">
        <w:rPr>
          <w:rFonts w:ascii="Arial" w:hAnsi="Arial" w:cs="Arial"/>
          <w:sz w:val="24"/>
          <w:szCs w:val="24"/>
        </w:rPr>
        <w:t>i</w:t>
      </w:r>
      <w:r>
        <w:rPr>
          <w:rFonts w:ascii="Arial" w:hAnsi="Arial" w:cs="Arial"/>
          <w:sz w:val="24"/>
          <w:szCs w:val="24"/>
        </w:rPr>
        <w:t xml:space="preserve"> üzerine eleştir</w:t>
      </w:r>
      <w:r w:rsidR="00117D0B">
        <w:rPr>
          <w:rFonts w:ascii="Arial" w:hAnsi="Arial" w:cs="Arial"/>
          <w:sz w:val="24"/>
          <w:szCs w:val="24"/>
        </w:rPr>
        <w:t>i</w:t>
      </w:r>
      <w:r>
        <w:rPr>
          <w:rFonts w:ascii="Arial" w:hAnsi="Arial" w:cs="Arial"/>
          <w:sz w:val="24"/>
          <w:szCs w:val="24"/>
        </w:rPr>
        <w:t>miz saklı kalmak şartı ile aynadaki bu yansıma bizim ülkemizi hiç ilgilendirmiyor</w:t>
      </w:r>
      <w:r w:rsidR="00117D0B">
        <w:rPr>
          <w:rFonts w:ascii="Arial" w:hAnsi="Arial" w:cs="Arial"/>
          <w:sz w:val="24"/>
          <w:szCs w:val="24"/>
        </w:rPr>
        <w:t>,</w:t>
      </w:r>
      <w:r>
        <w:rPr>
          <w:rFonts w:ascii="Arial" w:hAnsi="Arial" w:cs="Arial"/>
          <w:sz w:val="24"/>
          <w:szCs w:val="24"/>
        </w:rPr>
        <w:t xml:space="preserve"> ayna</w:t>
      </w:r>
      <w:r w:rsidR="00117D0B">
        <w:rPr>
          <w:rFonts w:ascii="Arial" w:hAnsi="Arial" w:cs="Arial"/>
          <w:sz w:val="24"/>
          <w:szCs w:val="24"/>
        </w:rPr>
        <w:t>da ki durumumuza bakıp kendimize çeki düzen verecekken ya bize ayna tutan kurumlara kızıyor, yok sayıyoruz. Ya da bu vesile ile düşmanı olduğumuz, kırıntıları bi</w:t>
      </w:r>
      <w:r w:rsidR="00463D6B">
        <w:rPr>
          <w:rFonts w:ascii="Arial" w:hAnsi="Arial" w:cs="Arial"/>
          <w:sz w:val="24"/>
          <w:szCs w:val="24"/>
        </w:rPr>
        <w:t>l</w:t>
      </w:r>
      <w:r w:rsidR="00117D0B">
        <w:rPr>
          <w:rFonts w:ascii="Arial" w:hAnsi="Arial" w:cs="Arial"/>
          <w:sz w:val="24"/>
          <w:szCs w:val="24"/>
        </w:rPr>
        <w:t>e kalmış olsa da laik</w:t>
      </w:r>
      <w:r w:rsidR="00463D6B">
        <w:rPr>
          <w:rFonts w:ascii="Arial" w:hAnsi="Arial" w:cs="Arial"/>
          <w:sz w:val="24"/>
          <w:szCs w:val="24"/>
        </w:rPr>
        <w:t xml:space="preserve">, </w:t>
      </w:r>
      <w:r w:rsidR="00117D0B">
        <w:rPr>
          <w:rFonts w:ascii="Arial" w:hAnsi="Arial" w:cs="Arial"/>
          <w:sz w:val="24"/>
          <w:szCs w:val="24"/>
        </w:rPr>
        <w:t>bilimsel eğitime kin kusuyoruz.</w:t>
      </w:r>
    </w:p>
    <w:p w:rsidR="00463D6B" w:rsidRDefault="00463D6B" w:rsidP="002A0953">
      <w:pPr>
        <w:jc w:val="both"/>
        <w:rPr>
          <w:rFonts w:ascii="Arial" w:hAnsi="Arial" w:cs="Arial"/>
          <w:sz w:val="24"/>
          <w:szCs w:val="24"/>
        </w:rPr>
      </w:pPr>
      <w:r>
        <w:rPr>
          <w:rFonts w:ascii="Arial" w:hAnsi="Arial" w:cs="Arial"/>
          <w:sz w:val="24"/>
          <w:szCs w:val="24"/>
        </w:rPr>
        <w:lastRenderedPageBreak/>
        <w:t xml:space="preserve">İlk sıralarda yer almanın ABD ve Avrupa ülkelerinde çekim merkezi olma olanağı var. Kişiler, kurum ve kuruluşlar ile kamu/devlet fonları buralara akıyor. Bizde çokta anlaşılamayan “Üniversite-Sanayi </w:t>
      </w:r>
      <w:proofErr w:type="gramStart"/>
      <w:r>
        <w:rPr>
          <w:rFonts w:ascii="Arial" w:hAnsi="Arial" w:cs="Arial"/>
          <w:sz w:val="24"/>
          <w:szCs w:val="24"/>
        </w:rPr>
        <w:t>İşbirliği</w:t>
      </w:r>
      <w:proofErr w:type="gramEnd"/>
      <w:r>
        <w:rPr>
          <w:rFonts w:ascii="Arial" w:hAnsi="Arial" w:cs="Arial"/>
          <w:sz w:val="24"/>
          <w:szCs w:val="24"/>
        </w:rPr>
        <w:t>” modeli içinde girişimciler, yatırımcılar ve fikri olanlar listelerde ilklerde yer alan üniversitelere yöneliyorlar.</w:t>
      </w:r>
    </w:p>
    <w:p w:rsidR="00463D6B" w:rsidRDefault="00463D6B" w:rsidP="002A0953">
      <w:pPr>
        <w:jc w:val="both"/>
        <w:rPr>
          <w:rFonts w:ascii="Arial" w:hAnsi="Arial" w:cs="Arial"/>
          <w:sz w:val="24"/>
          <w:szCs w:val="24"/>
        </w:rPr>
      </w:pPr>
      <w:r>
        <w:rPr>
          <w:rFonts w:ascii="Arial" w:hAnsi="Arial" w:cs="Arial"/>
          <w:sz w:val="24"/>
          <w:szCs w:val="24"/>
        </w:rPr>
        <w:t xml:space="preserve">Ayrıca </w:t>
      </w:r>
      <w:r w:rsidR="00F52B2B">
        <w:rPr>
          <w:rFonts w:ascii="Arial" w:hAnsi="Arial" w:cs="Arial"/>
          <w:sz w:val="24"/>
          <w:szCs w:val="24"/>
        </w:rPr>
        <w:t>a</w:t>
      </w:r>
      <w:r>
        <w:rPr>
          <w:rFonts w:ascii="Arial" w:hAnsi="Arial" w:cs="Arial"/>
          <w:sz w:val="24"/>
          <w:szCs w:val="24"/>
        </w:rPr>
        <w:t xml:space="preserve">kademik </w:t>
      </w:r>
      <w:r w:rsidR="00F52B2B">
        <w:rPr>
          <w:rFonts w:ascii="Arial" w:hAnsi="Arial" w:cs="Arial"/>
          <w:sz w:val="24"/>
          <w:szCs w:val="24"/>
        </w:rPr>
        <w:t>d</w:t>
      </w:r>
      <w:r>
        <w:rPr>
          <w:rFonts w:ascii="Arial" w:hAnsi="Arial" w:cs="Arial"/>
          <w:sz w:val="24"/>
          <w:szCs w:val="24"/>
        </w:rPr>
        <w:t>ünyada yer almak isteyen veya yer alanlar içinde çekim merkezi oluyorlar.</w:t>
      </w:r>
    </w:p>
    <w:p w:rsidR="00463D6B" w:rsidRDefault="00F52B2B" w:rsidP="002A0953">
      <w:pPr>
        <w:jc w:val="both"/>
        <w:rPr>
          <w:rFonts w:ascii="Arial" w:hAnsi="Arial" w:cs="Arial"/>
          <w:sz w:val="24"/>
          <w:szCs w:val="24"/>
        </w:rPr>
      </w:pPr>
      <w:r>
        <w:rPr>
          <w:rFonts w:ascii="Arial" w:hAnsi="Arial" w:cs="Arial"/>
          <w:sz w:val="24"/>
          <w:szCs w:val="24"/>
        </w:rPr>
        <w:t>İlk sıralarda yer alan üniversiteler var olan altyapıları ve bu altyapıları üzerinden bilimsel bilgi ve teknoloji yaratıyorlar bunu hayata geçirecek nitelikli elemanları da yetiştiriyor ve istihdam ediyorlar.</w:t>
      </w:r>
    </w:p>
    <w:p w:rsidR="00FE2781" w:rsidRDefault="00117D0B" w:rsidP="002A0953">
      <w:pPr>
        <w:jc w:val="both"/>
        <w:rPr>
          <w:rFonts w:ascii="Arial" w:hAnsi="Arial" w:cs="Arial"/>
          <w:sz w:val="24"/>
          <w:szCs w:val="24"/>
        </w:rPr>
      </w:pPr>
      <w:r>
        <w:rPr>
          <w:rFonts w:ascii="Arial" w:hAnsi="Arial" w:cs="Arial"/>
          <w:sz w:val="24"/>
          <w:szCs w:val="24"/>
        </w:rPr>
        <w:t>İki yılda bir yapılan PISA anket sonuçlarında da aynı şeyleri yaşamıyor muyuz? Sonlarda ki yerimizi istikrarlı bir şekilde korumamız kimseyi, en başta siyasi karar vericileri bile rahatsız etmiyor.</w:t>
      </w:r>
    </w:p>
    <w:p w:rsidR="003D5D0B" w:rsidRDefault="00117D0B" w:rsidP="002A0953">
      <w:pPr>
        <w:jc w:val="both"/>
        <w:rPr>
          <w:rFonts w:ascii="Arial" w:hAnsi="Arial" w:cs="Arial"/>
          <w:sz w:val="24"/>
          <w:szCs w:val="24"/>
        </w:rPr>
      </w:pPr>
      <w:r>
        <w:rPr>
          <w:rFonts w:ascii="Arial" w:hAnsi="Arial" w:cs="Arial"/>
          <w:sz w:val="24"/>
          <w:szCs w:val="24"/>
        </w:rPr>
        <w:t>Üniversitelerin kendine çeki düzen vermeleri her zaman bilimsel ve etk</w:t>
      </w:r>
      <w:r w:rsidR="00463D6B">
        <w:rPr>
          <w:rFonts w:ascii="Arial" w:hAnsi="Arial" w:cs="Arial"/>
          <w:sz w:val="24"/>
          <w:szCs w:val="24"/>
        </w:rPr>
        <w:t>i</w:t>
      </w:r>
      <w:r>
        <w:rPr>
          <w:rFonts w:ascii="Arial" w:hAnsi="Arial" w:cs="Arial"/>
          <w:sz w:val="24"/>
          <w:szCs w:val="24"/>
        </w:rPr>
        <w:t xml:space="preserve"> düzey</w:t>
      </w:r>
      <w:r w:rsidR="00463D6B">
        <w:rPr>
          <w:rFonts w:ascii="Arial" w:hAnsi="Arial" w:cs="Arial"/>
          <w:sz w:val="24"/>
          <w:szCs w:val="24"/>
        </w:rPr>
        <w:t>in</w:t>
      </w:r>
      <w:r>
        <w:rPr>
          <w:rFonts w:ascii="Arial" w:hAnsi="Arial" w:cs="Arial"/>
          <w:sz w:val="24"/>
          <w:szCs w:val="24"/>
        </w:rPr>
        <w:t>de olmuyor. Makale sayısının, atıf sayılarının ve h-indeksinin geçer kredisi yüksekse hop bir bakıyorsunuz kıyamet gibi yayın ve yayınlar için   gereken şeyler ön plana çıkıyor. Eğitim ve öğretimin kalitesi, bilimsel ve teknolojik ortamın geliştir</w:t>
      </w:r>
      <w:r w:rsidR="000B14E0">
        <w:rPr>
          <w:rFonts w:ascii="Arial" w:hAnsi="Arial" w:cs="Arial"/>
          <w:sz w:val="24"/>
          <w:szCs w:val="24"/>
        </w:rPr>
        <w:t>i</w:t>
      </w:r>
      <w:r>
        <w:rPr>
          <w:rFonts w:ascii="Arial" w:hAnsi="Arial" w:cs="Arial"/>
          <w:sz w:val="24"/>
          <w:szCs w:val="24"/>
        </w:rPr>
        <w:t>lmesi, mezunların donanımı hak ettiği çabayı görmüyor. Varsa yoksa yayın.</w:t>
      </w:r>
      <w:r w:rsidR="000B14E0">
        <w:rPr>
          <w:rFonts w:ascii="Arial" w:hAnsi="Arial" w:cs="Arial"/>
          <w:sz w:val="24"/>
          <w:szCs w:val="24"/>
        </w:rPr>
        <w:t xml:space="preserve"> </w:t>
      </w:r>
      <w:r>
        <w:rPr>
          <w:rFonts w:ascii="Arial" w:hAnsi="Arial" w:cs="Arial"/>
          <w:sz w:val="24"/>
          <w:szCs w:val="24"/>
        </w:rPr>
        <w:t>Yayın işi zıvanadan çıkınca değerlend</w:t>
      </w:r>
      <w:r w:rsidR="000B14E0">
        <w:rPr>
          <w:rFonts w:ascii="Arial" w:hAnsi="Arial" w:cs="Arial"/>
          <w:sz w:val="24"/>
          <w:szCs w:val="24"/>
        </w:rPr>
        <w:t>i</w:t>
      </w:r>
      <w:r>
        <w:rPr>
          <w:rFonts w:ascii="Arial" w:hAnsi="Arial" w:cs="Arial"/>
          <w:sz w:val="24"/>
          <w:szCs w:val="24"/>
        </w:rPr>
        <w:t>rme kuruluşları</w:t>
      </w:r>
      <w:r w:rsidR="000B14E0">
        <w:rPr>
          <w:rFonts w:ascii="Arial" w:hAnsi="Arial" w:cs="Arial"/>
          <w:sz w:val="24"/>
          <w:szCs w:val="24"/>
        </w:rPr>
        <w:t xml:space="preserve"> </w:t>
      </w:r>
      <w:r>
        <w:rPr>
          <w:rFonts w:ascii="Arial" w:hAnsi="Arial" w:cs="Arial"/>
          <w:sz w:val="24"/>
          <w:szCs w:val="24"/>
        </w:rPr>
        <w:t>da hop ölçütler ile oynuyor. Örneğ</w:t>
      </w:r>
      <w:r w:rsidR="000B14E0">
        <w:rPr>
          <w:rFonts w:ascii="Arial" w:hAnsi="Arial" w:cs="Arial"/>
          <w:sz w:val="24"/>
          <w:szCs w:val="24"/>
        </w:rPr>
        <w:t>in yüzlerce imzanın olduğu bilimsel makaleler değerlendirme dışı kalınca bir bakıyorsunuz ilk 500’ler de yer alanlar gerilere düşüyor.</w:t>
      </w:r>
    </w:p>
    <w:p w:rsidR="007578EB" w:rsidRDefault="000B14E0" w:rsidP="002A0953">
      <w:pPr>
        <w:jc w:val="both"/>
        <w:rPr>
          <w:rFonts w:ascii="Arial" w:hAnsi="Arial" w:cs="Arial"/>
          <w:sz w:val="24"/>
          <w:szCs w:val="24"/>
        </w:rPr>
      </w:pPr>
      <w:r>
        <w:rPr>
          <w:rFonts w:ascii="Arial" w:hAnsi="Arial" w:cs="Arial"/>
          <w:sz w:val="24"/>
          <w:szCs w:val="24"/>
        </w:rPr>
        <w:t>Ölçütlerde</w:t>
      </w:r>
      <w:r w:rsidR="009F7CAD">
        <w:rPr>
          <w:rFonts w:ascii="Arial" w:hAnsi="Arial" w:cs="Arial"/>
          <w:sz w:val="24"/>
          <w:szCs w:val="24"/>
        </w:rPr>
        <w:t>;</w:t>
      </w:r>
      <w:r>
        <w:rPr>
          <w:rFonts w:ascii="Arial" w:hAnsi="Arial" w:cs="Arial"/>
          <w:sz w:val="24"/>
          <w:szCs w:val="24"/>
        </w:rPr>
        <w:t xml:space="preserve"> kişi hak ve özgürlükleri, doğaya ve çevreye saygı, etik kuralar</w:t>
      </w:r>
      <w:r w:rsidR="00261216">
        <w:rPr>
          <w:rFonts w:ascii="Arial" w:hAnsi="Arial" w:cs="Arial"/>
          <w:sz w:val="24"/>
          <w:szCs w:val="24"/>
        </w:rPr>
        <w:t>, evrensel h</w:t>
      </w:r>
      <w:r w:rsidR="003B0261">
        <w:rPr>
          <w:rFonts w:ascii="Arial" w:hAnsi="Arial" w:cs="Arial"/>
          <w:sz w:val="24"/>
          <w:szCs w:val="24"/>
        </w:rPr>
        <w:t>ukuk</w:t>
      </w:r>
      <w:r w:rsidR="009F7CAD">
        <w:rPr>
          <w:rFonts w:ascii="Arial" w:hAnsi="Arial" w:cs="Arial"/>
          <w:sz w:val="24"/>
          <w:szCs w:val="24"/>
        </w:rPr>
        <w:t>, akademik özgürlük, ırk-din-cinsiyet</w:t>
      </w:r>
      <w:r>
        <w:rPr>
          <w:rFonts w:ascii="Arial" w:hAnsi="Arial" w:cs="Arial"/>
          <w:sz w:val="24"/>
          <w:szCs w:val="24"/>
        </w:rPr>
        <w:t xml:space="preserve"> </w:t>
      </w:r>
      <w:r w:rsidR="009F7CAD">
        <w:rPr>
          <w:rFonts w:ascii="Arial" w:hAnsi="Arial" w:cs="Arial"/>
          <w:sz w:val="24"/>
          <w:szCs w:val="24"/>
        </w:rPr>
        <w:t xml:space="preserve">ayrımcılığı </w:t>
      </w:r>
      <w:r>
        <w:rPr>
          <w:rFonts w:ascii="Arial" w:hAnsi="Arial" w:cs="Arial"/>
          <w:sz w:val="24"/>
          <w:szCs w:val="24"/>
        </w:rPr>
        <w:t>gibi ölçütle</w:t>
      </w:r>
      <w:r w:rsidR="003B0261">
        <w:rPr>
          <w:rFonts w:ascii="Arial" w:hAnsi="Arial" w:cs="Arial"/>
          <w:sz w:val="24"/>
          <w:szCs w:val="24"/>
        </w:rPr>
        <w:t>r yer almıyor. Bu ölçütlere göre bir değerlendirme olsa değil ilk 1000</w:t>
      </w:r>
      <w:r w:rsidR="009F7CAD">
        <w:rPr>
          <w:rFonts w:ascii="Arial" w:hAnsi="Arial" w:cs="Arial"/>
          <w:sz w:val="24"/>
          <w:szCs w:val="24"/>
        </w:rPr>
        <w:t>,</w:t>
      </w:r>
      <w:r w:rsidR="003B0261">
        <w:rPr>
          <w:rFonts w:ascii="Arial" w:hAnsi="Arial" w:cs="Arial"/>
          <w:sz w:val="24"/>
          <w:szCs w:val="24"/>
        </w:rPr>
        <w:t xml:space="preserve"> ilk 100’e bile giren üniversite</w:t>
      </w:r>
      <w:r w:rsidR="00F52B2B">
        <w:rPr>
          <w:rFonts w:ascii="Arial" w:hAnsi="Arial" w:cs="Arial"/>
          <w:sz w:val="24"/>
          <w:szCs w:val="24"/>
        </w:rPr>
        <w:t xml:space="preserve">yi dünyada </w:t>
      </w:r>
      <w:r w:rsidR="003B0261">
        <w:rPr>
          <w:rFonts w:ascii="Arial" w:hAnsi="Arial" w:cs="Arial"/>
          <w:sz w:val="24"/>
          <w:szCs w:val="24"/>
        </w:rPr>
        <w:t>bulamayız.</w:t>
      </w:r>
    </w:p>
    <w:p w:rsidR="007578EB" w:rsidRDefault="00F52B2B" w:rsidP="002A0953">
      <w:pPr>
        <w:jc w:val="both"/>
        <w:rPr>
          <w:rFonts w:ascii="Arial" w:hAnsi="Arial" w:cs="Arial"/>
          <w:sz w:val="24"/>
          <w:szCs w:val="24"/>
        </w:rPr>
      </w:pPr>
      <w:r>
        <w:rPr>
          <w:rFonts w:ascii="Arial" w:hAnsi="Arial" w:cs="Arial"/>
          <w:sz w:val="24"/>
          <w:szCs w:val="24"/>
        </w:rPr>
        <w:t xml:space="preserve">İlk 500 </w:t>
      </w:r>
      <w:proofErr w:type="spellStart"/>
      <w:r>
        <w:rPr>
          <w:rFonts w:ascii="Arial" w:hAnsi="Arial" w:cs="Arial"/>
          <w:sz w:val="24"/>
          <w:szCs w:val="24"/>
        </w:rPr>
        <w:t>ler</w:t>
      </w:r>
      <w:proofErr w:type="spellEnd"/>
      <w:r>
        <w:rPr>
          <w:rFonts w:ascii="Arial" w:hAnsi="Arial" w:cs="Arial"/>
          <w:sz w:val="24"/>
          <w:szCs w:val="24"/>
        </w:rPr>
        <w:t xml:space="preserve"> de niye hiç üniversitemiz yok diye ağlaşırken ilk 1000 içine girebilen 22 üniversitemiz görülmüyor. Dünyada var olan 20 bini aşkın </w:t>
      </w:r>
      <w:r w:rsidRPr="00F52B2B">
        <w:rPr>
          <w:rFonts w:ascii="Arial" w:hAnsi="Arial" w:cs="Arial"/>
          <w:i/>
          <w:sz w:val="24"/>
          <w:szCs w:val="24"/>
        </w:rPr>
        <w:t>(Bu 20 bini aşkın ifadesi URAP sayfalarında var. Listeler</w:t>
      </w:r>
      <w:r>
        <w:rPr>
          <w:rFonts w:ascii="Arial" w:hAnsi="Arial" w:cs="Arial"/>
          <w:i/>
          <w:sz w:val="24"/>
          <w:szCs w:val="24"/>
        </w:rPr>
        <w:t>e</w:t>
      </w:r>
      <w:r w:rsidRPr="00F52B2B">
        <w:rPr>
          <w:rFonts w:ascii="Arial" w:hAnsi="Arial" w:cs="Arial"/>
          <w:i/>
          <w:sz w:val="24"/>
          <w:szCs w:val="24"/>
        </w:rPr>
        <w:t xml:space="preserve"> bakın</w:t>
      </w:r>
      <w:r>
        <w:rPr>
          <w:rFonts w:ascii="Arial" w:hAnsi="Arial" w:cs="Arial"/>
          <w:i/>
          <w:sz w:val="24"/>
          <w:szCs w:val="24"/>
        </w:rPr>
        <w:t>c</w:t>
      </w:r>
      <w:r w:rsidRPr="00F52B2B">
        <w:rPr>
          <w:rFonts w:ascii="Arial" w:hAnsi="Arial" w:cs="Arial"/>
          <w:i/>
          <w:sz w:val="24"/>
          <w:szCs w:val="24"/>
        </w:rPr>
        <w:t>a üniversite ve bölümlerde mi bu sayı</w:t>
      </w:r>
      <w:r>
        <w:rPr>
          <w:rFonts w:ascii="Arial" w:hAnsi="Arial" w:cs="Arial"/>
          <w:i/>
          <w:sz w:val="24"/>
          <w:szCs w:val="24"/>
        </w:rPr>
        <w:t xml:space="preserve"> içinde </w:t>
      </w:r>
      <w:r w:rsidRPr="00F52B2B">
        <w:rPr>
          <w:rFonts w:ascii="Arial" w:hAnsi="Arial" w:cs="Arial"/>
          <w:i/>
          <w:sz w:val="24"/>
          <w:szCs w:val="24"/>
        </w:rPr>
        <w:t xml:space="preserve">anlaşılamıyor. Kimisi 8 bin üniversiteyi ele alıyor) </w:t>
      </w:r>
      <w:r>
        <w:rPr>
          <w:rFonts w:ascii="Arial" w:hAnsi="Arial" w:cs="Arial"/>
          <w:sz w:val="24"/>
          <w:szCs w:val="24"/>
        </w:rPr>
        <w:t>üniversiteye oranlandığında bu sayı %1’e denk geliyor. Verili akademik ortamımızda büyük başarı. 190 üniversitemiz var. Listelere girebilen 22 üniversitemiz ise gün geçmiyor ki siyasi iktidarı hışmına uğramasın.</w:t>
      </w:r>
    </w:p>
    <w:p w:rsidR="00F52B2B" w:rsidRDefault="00F52B2B" w:rsidP="002A0953">
      <w:pPr>
        <w:jc w:val="both"/>
        <w:rPr>
          <w:rFonts w:ascii="Arial" w:hAnsi="Arial" w:cs="Arial"/>
          <w:sz w:val="24"/>
          <w:szCs w:val="24"/>
        </w:rPr>
      </w:pPr>
      <w:r>
        <w:rPr>
          <w:rFonts w:ascii="Arial" w:hAnsi="Arial" w:cs="Arial"/>
          <w:sz w:val="24"/>
          <w:szCs w:val="24"/>
        </w:rPr>
        <w:t>Listeler incelendiğinde görülecektir ki 22 sayı olarak 1000’lik listeye giren üniversitelerimi</w:t>
      </w:r>
      <w:r w:rsidR="00433BF7">
        <w:rPr>
          <w:rFonts w:ascii="Arial" w:hAnsi="Arial" w:cs="Arial"/>
          <w:sz w:val="24"/>
          <w:szCs w:val="24"/>
        </w:rPr>
        <w:t>z, üç listede de 16. Sırada. Dünyanın en büyük 20 ekonomisi içinde 16. Sırada yer aldığımız düşünülürse paralellik ilginç.</w:t>
      </w:r>
    </w:p>
    <w:p w:rsidR="007578EB" w:rsidRDefault="007578EB" w:rsidP="002A0953">
      <w:pPr>
        <w:jc w:val="both"/>
        <w:rPr>
          <w:rFonts w:ascii="Arial" w:hAnsi="Arial" w:cs="Arial"/>
          <w:sz w:val="24"/>
          <w:szCs w:val="24"/>
        </w:rPr>
      </w:pPr>
    </w:p>
    <w:p w:rsidR="007578EB" w:rsidRPr="00BA5C9A" w:rsidRDefault="00BA5C9A" w:rsidP="002A0953">
      <w:pPr>
        <w:jc w:val="both"/>
        <w:rPr>
          <w:rFonts w:ascii="Arial" w:hAnsi="Arial" w:cs="Arial"/>
          <w:b/>
          <w:sz w:val="24"/>
          <w:szCs w:val="24"/>
        </w:rPr>
      </w:pPr>
      <w:r w:rsidRPr="00BA5C9A">
        <w:rPr>
          <w:rFonts w:ascii="Arial" w:hAnsi="Arial" w:cs="Arial"/>
          <w:b/>
          <w:sz w:val="24"/>
          <w:szCs w:val="24"/>
        </w:rPr>
        <w:t>Ülkemiz üniversiteleri ilk 100’e veya ilk 500’e girebilir mi?</w:t>
      </w:r>
    </w:p>
    <w:p w:rsidR="00B02AB6" w:rsidRDefault="00B02AB6" w:rsidP="00B02AB6">
      <w:pPr>
        <w:jc w:val="both"/>
        <w:rPr>
          <w:rFonts w:ascii="Arial" w:hAnsi="Arial" w:cs="Arial"/>
          <w:sz w:val="24"/>
          <w:szCs w:val="24"/>
        </w:rPr>
      </w:pPr>
      <w:r>
        <w:rPr>
          <w:rFonts w:ascii="Arial" w:hAnsi="Arial" w:cs="Arial"/>
          <w:sz w:val="24"/>
          <w:szCs w:val="24"/>
        </w:rPr>
        <w:t>Kestirmeden cevap, giremez.</w:t>
      </w:r>
    </w:p>
    <w:p w:rsidR="00B02AB6" w:rsidRPr="00B02AB6" w:rsidRDefault="00B02AB6" w:rsidP="00B02AB6">
      <w:pPr>
        <w:jc w:val="both"/>
        <w:rPr>
          <w:rFonts w:ascii="Arial" w:hAnsi="Arial" w:cs="Arial"/>
          <w:sz w:val="24"/>
          <w:szCs w:val="24"/>
        </w:rPr>
      </w:pPr>
      <w:r w:rsidRPr="00B02AB6">
        <w:rPr>
          <w:rFonts w:ascii="Arial" w:hAnsi="Arial" w:cs="Arial"/>
          <w:sz w:val="24"/>
          <w:szCs w:val="24"/>
        </w:rPr>
        <w:t>6 Kasım</w:t>
      </w:r>
      <w:r>
        <w:rPr>
          <w:rFonts w:ascii="Arial" w:hAnsi="Arial" w:cs="Arial"/>
          <w:sz w:val="24"/>
          <w:szCs w:val="24"/>
        </w:rPr>
        <w:t xml:space="preserve"> 2018.</w:t>
      </w:r>
      <w:r w:rsidRPr="00B02AB6">
        <w:rPr>
          <w:rFonts w:ascii="Arial" w:hAnsi="Arial" w:cs="Arial"/>
          <w:sz w:val="24"/>
          <w:szCs w:val="24"/>
        </w:rPr>
        <w:t xml:space="preserve"> 37 yıldır bu tarih, Türkiye üniversitelerinin, akademik özgürlüğün, bilimin ve bilim insanlarının üzerine çöken karanlık bir gündür. Ancak bugün yaşananlar, o dönemin darbecilerinin dahi hayal edemeyeceği boyutlara ulaştı. Bugün Dünyanın ilk </w:t>
      </w:r>
      <w:r w:rsidRPr="00B02AB6">
        <w:rPr>
          <w:rFonts w:ascii="Arial" w:hAnsi="Arial" w:cs="Arial"/>
          <w:sz w:val="24"/>
          <w:szCs w:val="24"/>
        </w:rPr>
        <w:lastRenderedPageBreak/>
        <w:t>500 üniversitesi içinde ülkemizden hiçbir üniversitenin yer almamasının başlıca nedenidir YÖK ve getirdiği sistem.</w:t>
      </w:r>
    </w:p>
    <w:p w:rsidR="00BA5C9A" w:rsidRPr="00B02AB6" w:rsidRDefault="00E44088" w:rsidP="00E44088">
      <w:pPr>
        <w:shd w:val="clear" w:color="auto" w:fill="FFFFFF"/>
        <w:spacing w:before="270" w:after="0" w:line="240" w:lineRule="auto"/>
        <w:jc w:val="both"/>
        <w:textAlignment w:val="baseline"/>
        <w:rPr>
          <w:rFonts w:ascii="Arial" w:eastAsia="Times New Roman" w:hAnsi="Arial" w:cs="Arial"/>
          <w:sz w:val="24"/>
          <w:szCs w:val="24"/>
          <w:lang w:eastAsia="tr-TR"/>
        </w:rPr>
      </w:pPr>
      <w:r>
        <w:rPr>
          <w:rFonts w:ascii="Arial" w:eastAsia="Times New Roman" w:hAnsi="Arial" w:cs="Arial"/>
          <w:sz w:val="24"/>
          <w:szCs w:val="24"/>
          <w:lang w:eastAsia="tr-TR"/>
        </w:rPr>
        <w:t>Üniversiteler ortamında;</w:t>
      </w:r>
      <w:r w:rsidR="00BA5C9A" w:rsidRPr="00B02AB6">
        <w:rPr>
          <w:rFonts w:ascii="Arial" w:eastAsia="Times New Roman" w:hAnsi="Arial" w:cs="Arial"/>
          <w:sz w:val="24"/>
          <w:szCs w:val="24"/>
          <w:lang w:eastAsia="tr-TR"/>
        </w:rPr>
        <w:t xml:space="preserve"> düşünce ve ifade özgürlüğü sorunu, üniversitelerin YÖK aracılığıyla tek elden yönlendirilmesi, bilimsel ve finansal özerkliğin bulunmaması en önde gelenler.</w:t>
      </w:r>
      <w:r>
        <w:rPr>
          <w:rFonts w:ascii="Arial" w:eastAsia="Times New Roman" w:hAnsi="Arial" w:cs="Arial"/>
          <w:sz w:val="24"/>
          <w:szCs w:val="24"/>
          <w:lang w:eastAsia="tr-TR"/>
        </w:rPr>
        <w:t xml:space="preserve"> Bu sorunlar sadece üniversitenin değil aynı zamanda ülkemizin de sorunu.</w:t>
      </w:r>
    </w:p>
    <w:p w:rsidR="00BA5C9A" w:rsidRPr="00B02AB6" w:rsidRDefault="00BA5C9A" w:rsidP="00E44088">
      <w:pPr>
        <w:shd w:val="clear" w:color="auto" w:fill="FFFFFF"/>
        <w:spacing w:before="270" w:after="0" w:line="240" w:lineRule="auto"/>
        <w:jc w:val="both"/>
        <w:textAlignment w:val="baseline"/>
        <w:rPr>
          <w:rFonts w:ascii="Arial" w:eastAsia="Times New Roman" w:hAnsi="Arial" w:cs="Arial"/>
          <w:sz w:val="24"/>
          <w:szCs w:val="24"/>
          <w:lang w:eastAsia="tr-TR"/>
        </w:rPr>
      </w:pPr>
      <w:r w:rsidRPr="00B02AB6">
        <w:rPr>
          <w:rFonts w:ascii="Arial" w:eastAsia="Times New Roman" w:hAnsi="Arial" w:cs="Arial"/>
          <w:sz w:val="24"/>
          <w:szCs w:val="24"/>
          <w:lang w:eastAsia="tr-TR"/>
        </w:rPr>
        <w:t xml:space="preserve">Bu eksiklikler </w:t>
      </w:r>
      <w:r w:rsidR="00E44088">
        <w:rPr>
          <w:rFonts w:ascii="Arial" w:eastAsia="Times New Roman" w:hAnsi="Arial" w:cs="Arial"/>
          <w:sz w:val="24"/>
          <w:szCs w:val="24"/>
          <w:lang w:eastAsia="tr-TR"/>
        </w:rPr>
        <w:t xml:space="preserve">ve eklenecek onlarca sorun </w:t>
      </w:r>
      <w:r w:rsidRPr="00B02AB6">
        <w:rPr>
          <w:rFonts w:ascii="Arial" w:eastAsia="Times New Roman" w:hAnsi="Arial" w:cs="Arial"/>
          <w:sz w:val="24"/>
          <w:szCs w:val="24"/>
          <w:lang w:eastAsia="tr-TR"/>
        </w:rPr>
        <w:t>üniversitenin bilimsel üretim yapmasının önündeki engelleri oluşturuyor.</w:t>
      </w:r>
    </w:p>
    <w:p w:rsidR="00BA5C9A" w:rsidRPr="00B02AB6" w:rsidRDefault="00E44088" w:rsidP="00E44088">
      <w:pPr>
        <w:shd w:val="clear" w:color="auto" w:fill="FFFFFF"/>
        <w:spacing w:before="270" w:after="0" w:line="240" w:lineRule="auto"/>
        <w:jc w:val="both"/>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Manşete bir bakalım;</w:t>
      </w:r>
    </w:p>
    <w:p w:rsidR="00B02AB6" w:rsidRDefault="00E44088" w:rsidP="00E44088">
      <w:pPr>
        <w:jc w:val="both"/>
        <w:rPr>
          <w:rFonts w:ascii="Arial" w:hAnsi="Arial" w:cs="Arial"/>
          <w:sz w:val="24"/>
          <w:szCs w:val="24"/>
        </w:rPr>
      </w:pPr>
      <w:r>
        <w:rPr>
          <w:rFonts w:ascii="Arial" w:eastAsia="Times New Roman" w:hAnsi="Arial" w:cs="Arial"/>
          <w:sz w:val="24"/>
          <w:szCs w:val="24"/>
          <w:lang w:eastAsia="tr-TR"/>
        </w:rPr>
        <w:t xml:space="preserve"> </w:t>
      </w:r>
      <w:r>
        <w:rPr>
          <w:noProof/>
        </w:rPr>
        <w:drawing>
          <wp:inline distT="0" distB="0" distL="0" distR="0" wp14:anchorId="61AF3ADA" wp14:editId="1A719504">
            <wp:extent cx="5759450" cy="32429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3242945"/>
                    </a:xfrm>
                    <a:prstGeom prst="rect">
                      <a:avLst/>
                    </a:prstGeom>
                    <a:noFill/>
                    <a:ln>
                      <a:noFill/>
                    </a:ln>
                  </pic:spPr>
                </pic:pic>
              </a:graphicData>
            </a:graphic>
          </wp:inline>
        </w:drawing>
      </w:r>
    </w:p>
    <w:p w:rsidR="00B02AB6" w:rsidRDefault="00B02AB6" w:rsidP="00BA5C9A">
      <w:pPr>
        <w:jc w:val="both"/>
        <w:rPr>
          <w:rFonts w:ascii="Arial" w:hAnsi="Arial" w:cs="Arial"/>
          <w:sz w:val="24"/>
          <w:szCs w:val="24"/>
        </w:rPr>
      </w:pPr>
    </w:p>
    <w:p w:rsidR="00B02AB6" w:rsidRDefault="00E44088" w:rsidP="00BA5C9A">
      <w:pPr>
        <w:jc w:val="both"/>
        <w:rPr>
          <w:rFonts w:ascii="Arial" w:hAnsi="Arial" w:cs="Arial"/>
          <w:sz w:val="24"/>
          <w:szCs w:val="24"/>
        </w:rPr>
      </w:pPr>
      <w:r>
        <w:rPr>
          <w:rFonts w:ascii="Arial" w:hAnsi="Arial" w:cs="Arial"/>
          <w:sz w:val="24"/>
          <w:szCs w:val="24"/>
        </w:rPr>
        <w:t xml:space="preserve">Gündeme düşen abuk sözlerinin yanında netice olarak Elektrik-Elektronik </w:t>
      </w:r>
      <w:r w:rsidR="00433BF7">
        <w:rPr>
          <w:rFonts w:ascii="Arial" w:hAnsi="Arial" w:cs="Arial"/>
          <w:sz w:val="24"/>
          <w:szCs w:val="24"/>
        </w:rPr>
        <w:t>M</w:t>
      </w:r>
      <w:r>
        <w:rPr>
          <w:rFonts w:ascii="Arial" w:hAnsi="Arial" w:cs="Arial"/>
          <w:sz w:val="24"/>
          <w:szCs w:val="24"/>
        </w:rPr>
        <w:t>ühendisliği disiplininden bir öğretim üyesi yerine bir ilahiyatçı Rektör olarak atandı. Bu ve benzeri atamaların sonucunda değil ilk 500’lere girmek ilk binlere bile girilemez.</w:t>
      </w:r>
    </w:p>
    <w:p w:rsidR="00E44088" w:rsidRDefault="00E44088" w:rsidP="00BA5C9A">
      <w:pPr>
        <w:jc w:val="both"/>
        <w:rPr>
          <w:rFonts w:ascii="Arial" w:hAnsi="Arial" w:cs="Arial"/>
          <w:sz w:val="24"/>
          <w:szCs w:val="24"/>
        </w:rPr>
      </w:pPr>
      <w:r>
        <w:rPr>
          <w:rFonts w:ascii="Arial" w:hAnsi="Arial" w:cs="Arial"/>
          <w:sz w:val="24"/>
          <w:szCs w:val="24"/>
        </w:rPr>
        <w:t>Ülkeye egemen siyasi anlayış her fırsatta sandık ve seçim üzerine aşırı vurgu yapsa da üniversite camiasının kendine Rektör seçemeyeceğini kabul etmekte ve uygulamaktadır. Kendini yönetecek kişileri seçme hakkı elinden alınan ve buna ses bile çıkartamayan bir camianın mensuplarının</w:t>
      </w:r>
      <w:r w:rsidR="006E30CF">
        <w:rPr>
          <w:rFonts w:ascii="Arial" w:hAnsi="Arial" w:cs="Arial"/>
          <w:sz w:val="24"/>
          <w:szCs w:val="24"/>
        </w:rPr>
        <w:t>,</w:t>
      </w:r>
      <w:r>
        <w:rPr>
          <w:rFonts w:ascii="Arial" w:hAnsi="Arial" w:cs="Arial"/>
          <w:sz w:val="24"/>
          <w:szCs w:val="24"/>
        </w:rPr>
        <w:t xml:space="preserve"> akademik ortamı dünya sıralamal</w:t>
      </w:r>
      <w:r w:rsidR="006E30CF">
        <w:rPr>
          <w:rFonts w:ascii="Arial" w:hAnsi="Arial" w:cs="Arial"/>
          <w:sz w:val="24"/>
          <w:szCs w:val="24"/>
        </w:rPr>
        <w:t>a</w:t>
      </w:r>
      <w:r>
        <w:rPr>
          <w:rFonts w:ascii="Arial" w:hAnsi="Arial" w:cs="Arial"/>
          <w:sz w:val="24"/>
          <w:szCs w:val="24"/>
        </w:rPr>
        <w:t>rında üst sıralara</w:t>
      </w:r>
      <w:r w:rsidR="006E30CF">
        <w:rPr>
          <w:rFonts w:ascii="Arial" w:hAnsi="Arial" w:cs="Arial"/>
          <w:sz w:val="24"/>
          <w:szCs w:val="24"/>
        </w:rPr>
        <w:t xml:space="preserve">, hadi </w:t>
      </w:r>
      <w:r>
        <w:rPr>
          <w:rFonts w:ascii="Arial" w:hAnsi="Arial" w:cs="Arial"/>
          <w:sz w:val="24"/>
          <w:szCs w:val="24"/>
        </w:rPr>
        <w:t>vaz geçtik orta sıralara bile taşıyamayacağı</w:t>
      </w:r>
      <w:r w:rsidR="006E30CF">
        <w:rPr>
          <w:rFonts w:ascii="Arial" w:hAnsi="Arial" w:cs="Arial"/>
          <w:sz w:val="24"/>
          <w:szCs w:val="24"/>
        </w:rPr>
        <w:t xml:space="preserve"> </w:t>
      </w:r>
      <w:r>
        <w:rPr>
          <w:rFonts w:ascii="Arial" w:hAnsi="Arial" w:cs="Arial"/>
          <w:sz w:val="24"/>
          <w:szCs w:val="24"/>
        </w:rPr>
        <w:t>ortadır.</w:t>
      </w:r>
    </w:p>
    <w:p w:rsidR="00433BF7" w:rsidRDefault="00433BF7" w:rsidP="00BA5C9A">
      <w:pPr>
        <w:jc w:val="both"/>
        <w:rPr>
          <w:rFonts w:ascii="Arial" w:hAnsi="Arial" w:cs="Arial"/>
          <w:sz w:val="24"/>
          <w:szCs w:val="24"/>
        </w:rPr>
      </w:pPr>
    </w:p>
    <w:p w:rsidR="00433BF7" w:rsidRDefault="00433BF7" w:rsidP="00BA5C9A">
      <w:pPr>
        <w:jc w:val="both"/>
        <w:rPr>
          <w:rFonts w:ascii="Arial" w:hAnsi="Arial" w:cs="Arial"/>
          <w:sz w:val="24"/>
          <w:szCs w:val="24"/>
        </w:rPr>
      </w:pPr>
    </w:p>
    <w:p w:rsidR="00433BF7" w:rsidRDefault="00433BF7" w:rsidP="00BA5C9A">
      <w:pPr>
        <w:jc w:val="both"/>
        <w:rPr>
          <w:rFonts w:ascii="Arial" w:hAnsi="Arial" w:cs="Arial"/>
          <w:sz w:val="24"/>
          <w:szCs w:val="24"/>
        </w:rPr>
      </w:pPr>
    </w:p>
    <w:p w:rsidR="00433BF7" w:rsidRDefault="00433BF7" w:rsidP="00BA5C9A">
      <w:pPr>
        <w:jc w:val="both"/>
        <w:rPr>
          <w:rFonts w:ascii="Arial" w:hAnsi="Arial" w:cs="Arial"/>
          <w:sz w:val="24"/>
          <w:szCs w:val="24"/>
        </w:rPr>
      </w:pPr>
    </w:p>
    <w:p w:rsidR="00433BF7" w:rsidRDefault="00433BF7" w:rsidP="00BA5C9A">
      <w:pPr>
        <w:jc w:val="both"/>
        <w:rPr>
          <w:rFonts w:ascii="Arial" w:hAnsi="Arial" w:cs="Arial"/>
          <w:sz w:val="24"/>
          <w:szCs w:val="24"/>
        </w:rPr>
      </w:pPr>
      <w:r>
        <w:rPr>
          <w:rFonts w:ascii="Arial" w:hAnsi="Arial" w:cs="Arial"/>
          <w:sz w:val="24"/>
          <w:szCs w:val="24"/>
        </w:rPr>
        <w:lastRenderedPageBreak/>
        <w:t>Üyeler tam bir çoğunlukla da seçse yine değişen bir şey yok.</w:t>
      </w:r>
    </w:p>
    <w:p w:rsidR="00433BF7" w:rsidRDefault="00433BF7" w:rsidP="00BA5C9A">
      <w:pPr>
        <w:jc w:val="both"/>
        <w:rPr>
          <w:rFonts w:ascii="Arial" w:hAnsi="Arial" w:cs="Arial"/>
          <w:sz w:val="24"/>
          <w:szCs w:val="24"/>
        </w:rPr>
      </w:pPr>
      <w:r>
        <w:rPr>
          <w:noProof/>
        </w:rPr>
        <w:drawing>
          <wp:inline distT="0" distB="0" distL="0" distR="0">
            <wp:extent cx="5622972" cy="23694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6413" cy="2370910"/>
                    </a:xfrm>
                    <a:prstGeom prst="rect">
                      <a:avLst/>
                    </a:prstGeom>
                    <a:noFill/>
                    <a:ln>
                      <a:noFill/>
                    </a:ln>
                  </pic:spPr>
                </pic:pic>
              </a:graphicData>
            </a:graphic>
          </wp:inline>
        </w:drawing>
      </w:r>
    </w:p>
    <w:p w:rsidR="006E30CF" w:rsidRDefault="006E30CF" w:rsidP="00BA5C9A">
      <w:pPr>
        <w:jc w:val="both"/>
        <w:rPr>
          <w:rFonts w:ascii="Arial" w:hAnsi="Arial" w:cs="Arial"/>
          <w:sz w:val="24"/>
          <w:szCs w:val="24"/>
        </w:rPr>
      </w:pPr>
      <w:r>
        <w:rPr>
          <w:rFonts w:ascii="Arial" w:hAnsi="Arial" w:cs="Arial"/>
          <w:sz w:val="24"/>
          <w:szCs w:val="24"/>
        </w:rPr>
        <w:t>Var olan bu yüksek öğretim sistemin hiçbir işe yaramadığın en somut göstergesi, üniversite giriş sınavlarında tercih hakkı olan fakat bulunu kullanmayan öğrenciler ve boş kalan yüzlerce kontenjan. Hayalet Fakülteler ve Bölümlerde acıklı durum</w:t>
      </w:r>
      <w:r w:rsidR="00433BF7">
        <w:rPr>
          <w:rFonts w:ascii="Arial" w:hAnsi="Arial" w:cs="Arial"/>
          <w:sz w:val="24"/>
          <w:szCs w:val="24"/>
        </w:rPr>
        <w:t xml:space="preserve">larda </w:t>
      </w:r>
      <w:r>
        <w:rPr>
          <w:rFonts w:ascii="Arial" w:hAnsi="Arial" w:cs="Arial"/>
          <w:sz w:val="24"/>
          <w:szCs w:val="24"/>
        </w:rPr>
        <w:t>cabası. Basına yansıyan askerliğin 3 ay temel eğitim, 6 ay aylık asgari ücret ödeyerek yapılması yasalaşırsa, kontenjanların dolmamasının tavan yapacağını söylemek kehanet olmaz.</w:t>
      </w:r>
    </w:p>
    <w:p w:rsidR="006E30CF" w:rsidRDefault="006E30CF" w:rsidP="00BA5C9A">
      <w:pPr>
        <w:jc w:val="both"/>
        <w:rPr>
          <w:rFonts w:ascii="Arial" w:hAnsi="Arial" w:cs="Arial"/>
          <w:sz w:val="24"/>
          <w:szCs w:val="24"/>
        </w:rPr>
      </w:pPr>
      <w:r>
        <w:rPr>
          <w:rFonts w:ascii="Arial" w:hAnsi="Arial" w:cs="Arial"/>
          <w:sz w:val="24"/>
          <w:szCs w:val="24"/>
        </w:rPr>
        <w:t>Tüm bu olumsuz koşullara rağmen yapılaması gerekenleri yapanlar eleştirimiz dışındadırlar. Onlar iyi ki varlar. Emeklerine, dirençlerine selam olsun.</w:t>
      </w:r>
    </w:p>
    <w:p w:rsidR="00433BF7" w:rsidRPr="00433BF7" w:rsidRDefault="00433BF7" w:rsidP="00433BF7">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433BF7">
        <w:rPr>
          <w:rFonts w:ascii="Arial" w:eastAsia="Times New Roman" w:hAnsi="Arial" w:cs="Arial"/>
          <w:color w:val="000000"/>
          <w:sz w:val="24"/>
          <w:szCs w:val="24"/>
          <w:lang w:eastAsia="tr-TR"/>
        </w:rPr>
        <w:t>500 listelerine giremeyen üniversitelerin, hallerinden her söylediği bütün kurumlarca anında emir telakki edilip yapılan Cumhurbaşkanı da şikayetçi. Dokuz Eylül Üniversitesi’nin 19 Ekim 2018 günü yapılan akademik yıl açılış konuşmasında, Erdoğan o şikayetini çok net ifade etmişti:</w:t>
      </w:r>
    </w:p>
    <w:p w:rsidR="00433BF7" w:rsidRPr="00433BF7" w:rsidRDefault="00433BF7" w:rsidP="00433BF7">
      <w:pPr>
        <w:shd w:val="clear" w:color="auto" w:fill="FFFFFF"/>
        <w:spacing w:before="100" w:beforeAutospacing="1" w:after="100" w:afterAutospacing="1" w:line="240" w:lineRule="auto"/>
        <w:ind w:left="567"/>
        <w:jc w:val="both"/>
        <w:rPr>
          <w:rFonts w:ascii="Arial" w:eastAsia="Times New Roman" w:hAnsi="Arial" w:cs="Arial"/>
          <w:i/>
          <w:color w:val="000000"/>
          <w:sz w:val="24"/>
          <w:szCs w:val="24"/>
          <w:lang w:eastAsia="tr-TR"/>
        </w:rPr>
      </w:pPr>
      <w:r w:rsidRPr="00433BF7">
        <w:rPr>
          <w:rFonts w:ascii="Arial" w:eastAsia="Times New Roman" w:hAnsi="Arial" w:cs="Arial"/>
          <w:i/>
          <w:color w:val="000000"/>
          <w:sz w:val="24"/>
          <w:szCs w:val="24"/>
          <w:lang w:eastAsia="tr-TR"/>
        </w:rPr>
        <w:t xml:space="preserve">“Türkiye’nin nasıl oluyor da dünyanın en büyük 500 üniversitesi arasında </w:t>
      </w:r>
      <w:proofErr w:type="spellStart"/>
      <w:r w:rsidRPr="00433BF7">
        <w:rPr>
          <w:rFonts w:ascii="Arial" w:eastAsia="Times New Roman" w:hAnsi="Arial" w:cs="Arial"/>
          <w:i/>
          <w:color w:val="000000"/>
          <w:sz w:val="24"/>
          <w:szCs w:val="24"/>
          <w:lang w:eastAsia="tr-TR"/>
        </w:rPr>
        <w:t>esamesi</w:t>
      </w:r>
      <w:proofErr w:type="spellEnd"/>
      <w:r w:rsidRPr="00433BF7">
        <w:rPr>
          <w:rFonts w:ascii="Arial" w:eastAsia="Times New Roman" w:hAnsi="Arial" w:cs="Arial"/>
          <w:i/>
          <w:color w:val="000000"/>
          <w:sz w:val="24"/>
          <w:szCs w:val="24"/>
          <w:lang w:eastAsia="tr-TR"/>
        </w:rPr>
        <w:t xml:space="preserve"> okunmuyor? Eğitimde altyapı ve kapasite bakımından büyük mesafe kat etmemize rağmen, içerik ve sistemde büyük sıkıntı var.”</w:t>
      </w:r>
    </w:p>
    <w:p w:rsidR="00433BF7" w:rsidRPr="00433BF7" w:rsidRDefault="00433BF7" w:rsidP="00433BF7">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433BF7">
        <w:rPr>
          <w:rFonts w:ascii="Arial" w:eastAsia="Times New Roman" w:hAnsi="Arial" w:cs="Arial"/>
          <w:color w:val="000000"/>
          <w:sz w:val="24"/>
          <w:szCs w:val="24"/>
          <w:lang w:eastAsia="tr-TR"/>
        </w:rPr>
        <w:t xml:space="preserve">Erdoğan, ilk 500’de </w:t>
      </w:r>
      <w:proofErr w:type="spellStart"/>
      <w:r w:rsidRPr="00433BF7">
        <w:rPr>
          <w:rFonts w:ascii="Arial" w:eastAsia="Times New Roman" w:hAnsi="Arial" w:cs="Arial"/>
          <w:color w:val="000000"/>
          <w:sz w:val="24"/>
          <w:szCs w:val="24"/>
          <w:lang w:eastAsia="tr-TR"/>
        </w:rPr>
        <w:t>esamemizin</w:t>
      </w:r>
      <w:proofErr w:type="spellEnd"/>
      <w:r w:rsidRPr="00433BF7">
        <w:rPr>
          <w:rFonts w:ascii="Arial" w:eastAsia="Times New Roman" w:hAnsi="Arial" w:cs="Arial"/>
          <w:color w:val="000000"/>
          <w:sz w:val="24"/>
          <w:szCs w:val="24"/>
          <w:lang w:eastAsia="tr-TR"/>
        </w:rPr>
        <w:t xml:space="preserve"> okunmamasının nedenini; </w:t>
      </w:r>
      <w:r w:rsidRPr="00433BF7">
        <w:rPr>
          <w:rFonts w:ascii="Arial" w:eastAsia="Times New Roman" w:hAnsi="Arial" w:cs="Arial"/>
          <w:i/>
          <w:color w:val="000000"/>
          <w:sz w:val="24"/>
          <w:szCs w:val="24"/>
          <w:lang w:eastAsia="tr-TR"/>
        </w:rPr>
        <w:t>“İdeolojik saplantılar ve kariyer hırslarının esiri kadrolarla üniversitelerin hayırlı çıktılar üretmesi mümkün değildir.”,</w:t>
      </w:r>
      <w:r w:rsidRPr="00433BF7">
        <w:rPr>
          <w:rFonts w:ascii="Arial" w:eastAsia="Times New Roman" w:hAnsi="Arial" w:cs="Arial"/>
          <w:color w:val="000000"/>
          <w:sz w:val="24"/>
          <w:szCs w:val="24"/>
          <w:lang w:eastAsia="tr-TR"/>
        </w:rPr>
        <w:t xml:space="preserve"> diye açıklamıştı. İdeolojik saplantıdan kastının bir boyutu da “dindar nesiller” yetiştirmemeleri olsa gerek!</w:t>
      </w:r>
    </w:p>
    <w:p w:rsidR="00433BF7" w:rsidRPr="00433BF7" w:rsidRDefault="00433BF7" w:rsidP="00433BF7">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433BF7">
        <w:rPr>
          <w:rFonts w:ascii="Arial" w:eastAsia="Times New Roman" w:hAnsi="Arial" w:cs="Arial"/>
          <w:color w:val="000000"/>
          <w:sz w:val="24"/>
          <w:szCs w:val="24"/>
          <w:lang w:eastAsia="tr-TR"/>
        </w:rPr>
        <w:t xml:space="preserve">Her yıl, belli kriterlere göre, dünyanın ilk 100, ilk 500 üniversitesi açıklanıyor ve ilk 500’e giren üniversitelerimiz de oluyor. Ancak, onlar da Saray’ın makbulleri arasında değiller ve “ideolojik </w:t>
      </w:r>
      <w:proofErr w:type="spellStart"/>
      <w:r w:rsidRPr="00433BF7">
        <w:rPr>
          <w:rFonts w:ascii="Arial" w:eastAsia="Times New Roman" w:hAnsi="Arial" w:cs="Arial"/>
          <w:color w:val="000000"/>
          <w:sz w:val="24"/>
          <w:szCs w:val="24"/>
          <w:lang w:eastAsia="tr-TR"/>
        </w:rPr>
        <w:t>saplantılar”ın</w:t>
      </w:r>
      <w:proofErr w:type="spellEnd"/>
      <w:r w:rsidRPr="00433BF7">
        <w:rPr>
          <w:rFonts w:ascii="Arial" w:eastAsia="Times New Roman" w:hAnsi="Arial" w:cs="Arial"/>
          <w:color w:val="000000"/>
          <w:sz w:val="24"/>
          <w:szCs w:val="24"/>
          <w:lang w:eastAsia="tr-TR"/>
        </w:rPr>
        <w:t xml:space="preserve"> esiri sayılıyorlar.</w:t>
      </w:r>
    </w:p>
    <w:p w:rsidR="00433BF7" w:rsidRPr="00433BF7" w:rsidRDefault="00433BF7" w:rsidP="00433BF7">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433BF7">
        <w:rPr>
          <w:rFonts w:ascii="Arial" w:eastAsia="Times New Roman" w:hAnsi="Arial" w:cs="Arial"/>
          <w:color w:val="000000"/>
          <w:sz w:val="24"/>
          <w:szCs w:val="24"/>
          <w:lang w:eastAsia="tr-TR"/>
        </w:rPr>
        <w:t xml:space="preserve">Araştırmalar için fon sağlanabilmesi kuşkusuz çok önemli, ancak üniversitelerin </w:t>
      </w:r>
      <w:proofErr w:type="spellStart"/>
      <w:r w:rsidRPr="00433BF7">
        <w:rPr>
          <w:rFonts w:ascii="Arial" w:eastAsia="Times New Roman" w:hAnsi="Arial" w:cs="Arial"/>
          <w:color w:val="000000"/>
          <w:sz w:val="24"/>
          <w:szCs w:val="24"/>
          <w:lang w:eastAsia="tr-TR"/>
        </w:rPr>
        <w:t>esamesinin</w:t>
      </w:r>
      <w:proofErr w:type="spellEnd"/>
      <w:r w:rsidRPr="00433BF7">
        <w:rPr>
          <w:rFonts w:ascii="Arial" w:eastAsia="Times New Roman" w:hAnsi="Arial" w:cs="Arial"/>
          <w:color w:val="000000"/>
          <w:sz w:val="24"/>
          <w:szCs w:val="24"/>
          <w:lang w:eastAsia="tr-TR"/>
        </w:rPr>
        <w:t xml:space="preserve"> okunabilmesi için para yeterli değil.</w:t>
      </w:r>
    </w:p>
    <w:p w:rsidR="00433BF7" w:rsidRPr="00433BF7" w:rsidRDefault="00433BF7" w:rsidP="00433BF7">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433BF7">
        <w:rPr>
          <w:rFonts w:ascii="Arial" w:eastAsia="Times New Roman" w:hAnsi="Arial" w:cs="Arial"/>
          <w:color w:val="000000"/>
          <w:sz w:val="24"/>
          <w:szCs w:val="24"/>
          <w:lang w:eastAsia="tr-TR"/>
        </w:rPr>
        <w:t>Ne yazık ki, Türkiye üniversiteleri hala içinde kalabilmiş akademisyenlerin bir cümle kurarken bin kez düşündüğü, koridorlarında korku ve endişenin gezindiği, genci ve yaşlısı ile çoğu akademisyenin dışarıya gidebilmenin yollarını aradığı kurumlar oldular.</w:t>
      </w:r>
    </w:p>
    <w:p w:rsidR="00433BF7" w:rsidRPr="00433BF7" w:rsidRDefault="00433BF7" w:rsidP="00433BF7">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433BF7">
        <w:rPr>
          <w:rFonts w:ascii="Arial" w:eastAsia="Times New Roman" w:hAnsi="Arial" w:cs="Arial"/>
          <w:color w:val="000000"/>
          <w:sz w:val="24"/>
          <w:szCs w:val="24"/>
          <w:lang w:eastAsia="tr-TR"/>
        </w:rPr>
        <w:lastRenderedPageBreak/>
        <w:t xml:space="preserve">Dünyanın önemli üniversiteleri arasına girebilmenin ve bilimsel gelişimin asıl önkoşulu özgürlüktür. İnsanların bunu yazar söylersem başıma ne gelir endişesi duymadan konuşabilmesidir. </w:t>
      </w:r>
      <w:proofErr w:type="spellStart"/>
      <w:r w:rsidRPr="00433BF7">
        <w:rPr>
          <w:rFonts w:ascii="Arial" w:eastAsia="Times New Roman" w:hAnsi="Arial" w:cs="Arial"/>
          <w:color w:val="000000"/>
          <w:sz w:val="24"/>
          <w:szCs w:val="24"/>
          <w:lang w:eastAsia="tr-TR"/>
        </w:rPr>
        <w:t>Esamesi</w:t>
      </w:r>
      <w:proofErr w:type="spellEnd"/>
      <w:r w:rsidRPr="00433BF7">
        <w:rPr>
          <w:rFonts w:ascii="Arial" w:eastAsia="Times New Roman" w:hAnsi="Arial" w:cs="Arial"/>
          <w:color w:val="000000"/>
          <w:sz w:val="24"/>
          <w:szCs w:val="24"/>
          <w:lang w:eastAsia="tr-TR"/>
        </w:rPr>
        <w:t xml:space="preserve"> okunan birkaç üniversitemizin belirgin özelliği de bu açıdan diğerlerinden ileri olmalarıydı.</w:t>
      </w:r>
    </w:p>
    <w:p w:rsidR="00433BF7" w:rsidRPr="00433BF7" w:rsidRDefault="00433BF7" w:rsidP="00433BF7">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433BF7">
        <w:rPr>
          <w:rFonts w:ascii="Arial" w:eastAsia="Times New Roman" w:hAnsi="Arial" w:cs="Arial"/>
          <w:color w:val="000000"/>
          <w:sz w:val="24"/>
          <w:szCs w:val="24"/>
          <w:lang w:eastAsia="tr-TR"/>
        </w:rPr>
        <w:t xml:space="preserve">Başkası söylese itirazı olabileceklere, bilim ve özgürlük ilişkisini Nobel ödüllü </w:t>
      </w:r>
      <w:proofErr w:type="spellStart"/>
      <w:r w:rsidRPr="00433BF7">
        <w:rPr>
          <w:rFonts w:ascii="Arial" w:eastAsia="Times New Roman" w:hAnsi="Arial" w:cs="Arial"/>
          <w:color w:val="000000"/>
          <w:sz w:val="24"/>
          <w:szCs w:val="24"/>
          <w:lang w:eastAsia="tr-TR"/>
        </w:rPr>
        <w:t>biliminsanı</w:t>
      </w:r>
      <w:proofErr w:type="spellEnd"/>
      <w:r w:rsidRPr="00433BF7">
        <w:rPr>
          <w:rFonts w:ascii="Arial" w:eastAsia="Times New Roman" w:hAnsi="Arial" w:cs="Arial"/>
          <w:color w:val="000000"/>
          <w:sz w:val="24"/>
          <w:szCs w:val="24"/>
          <w:lang w:eastAsia="tr-TR"/>
        </w:rPr>
        <w:t xml:space="preserve"> Aziz Sancar anımsatsın: “Bilim insanları, üniversiteler her türlü baskıdan uzak, özgür ortam ve destek isterler. … Siyasetin bilimi özgür bırakması, aynı şekilde bilimcilerin dinle uğraşmaması gerekir…”</w:t>
      </w:r>
    </w:p>
    <w:p w:rsidR="00433BF7" w:rsidRPr="00433BF7" w:rsidRDefault="00433BF7" w:rsidP="00433BF7">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433BF7">
        <w:rPr>
          <w:rFonts w:ascii="Arial" w:eastAsia="Times New Roman" w:hAnsi="Arial" w:cs="Arial"/>
          <w:color w:val="000000"/>
          <w:sz w:val="24"/>
          <w:szCs w:val="24"/>
          <w:lang w:eastAsia="tr-TR"/>
        </w:rPr>
        <w:t xml:space="preserve">Bir yandan özgürlükleri kısar, hocaları tutuklarken, KHK ile atarken, öte yandan ne kadar para verirseniz verin </w:t>
      </w:r>
      <w:proofErr w:type="spellStart"/>
      <w:r w:rsidRPr="00433BF7">
        <w:rPr>
          <w:rFonts w:ascii="Arial" w:eastAsia="Times New Roman" w:hAnsi="Arial" w:cs="Arial"/>
          <w:color w:val="000000"/>
          <w:sz w:val="24"/>
          <w:szCs w:val="24"/>
          <w:lang w:eastAsia="tr-TR"/>
        </w:rPr>
        <w:t>esameniz</w:t>
      </w:r>
      <w:proofErr w:type="spellEnd"/>
      <w:r w:rsidRPr="00433BF7">
        <w:rPr>
          <w:rFonts w:ascii="Arial" w:eastAsia="Times New Roman" w:hAnsi="Arial" w:cs="Arial"/>
          <w:color w:val="000000"/>
          <w:sz w:val="24"/>
          <w:szCs w:val="24"/>
          <w:lang w:eastAsia="tr-TR"/>
        </w:rPr>
        <w:t xml:space="preserve"> okunmaz!</w:t>
      </w:r>
    </w:p>
    <w:p w:rsidR="00433BF7" w:rsidRDefault="00433BF7" w:rsidP="00BA5C9A">
      <w:pPr>
        <w:jc w:val="both"/>
        <w:rPr>
          <w:rFonts w:ascii="Arial" w:hAnsi="Arial" w:cs="Arial"/>
          <w:sz w:val="24"/>
          <w:szCs w:val="24"/>
        </w:rPr>
      </w:pPr>
    </w:p>
    <w:p w:rsidR="006E30CF" w:rsidRPr="00C2757D" w:rsidRDefault="006E30CF" w:rsidP="00BA5C9A">
      <w:pPr>
        <w:jc w:val="both"/>
        <w:rPr>
          <w:rFonts w:ascii="Arial" w:hAnsi="Arial" w:cs="Arial"/>
          <w:b/>
          <w:sz w:val="24"/>
          <w:szCs w:val="24"/>
        </w:rPr>
      </w:pPr>
      <w:r w:rsidRPr="00C2757D">
        <w:rPr>
          <w:rFonts w:ascii="Arial" w:hAnsi="Arial" w:cs="Arial"/>
          <w:b/>
          <w:sz w:val="24"/>
          <w:szCs w:val="24"/>
        </w:rPr>
        <w:t>Sonuç:</w:t>
      </w:r>
    </w:p>
    <w:p w:rsidR="006E30CF" w:rsidRDefault="006E30CF" w:rsidP="00BA5C9A">
      <w:pPr>
        <w:jc w:val="both"/>
        <w:rPr>
          <w:rFonts w:ascii="Arial" w:hAnsi="Arial" w:cs="Arial"/>
          <w:sz w:val="24"/>
          <w:szCs w:val="24"/>
        </w:rPr>
      </w:pPr>
      <w:r>
        <w:rPr>
          <w:rFonts w:ascii="Arial" w:hAnsi="Arial" w:cs="Arial"/>
          <w:sz w:val="24"/>
          <w:szCs w:val="24"/>
        </w:rPr>
        <w:t>Ülkemizde özgür ve demokratik bir ortam yaratılmadan</w:t>
      </w:r>
      <w:r w:rsidR="00C2757D">
        <w:rPr>
          <w:rFonts w:ascii="Arial" w:hAnsi="Arial" w:cs="Arial"/>
          <w:sz w:val="24"/>
          <w:szCs w:val="24"/>
        </w:rPr>
        <w:t>,</w:t>
      </w:r>
    </w:p>
    <w:p w:rsidR="006E30CF" w:rsidRDefault="006E30CF" w:rsidP="00BA5C9A">
      <w:pPr>
        <w:jc w:val="both"/>
        <w:rPr>
          <w:rFonts w:ascii="Arial" w:hAnsi="Arial" w:cs="Arial"/>
          <w:sz w:val="24"/>
          <w:szCs w:val="24"/>
        </w:rPr>
      </w:pPr>
      <w:r>
        <w:rPr>
          <w:rFonts w:ascii="Arial" w:hAnsi="Arial" w:cs="Arial"/>
          <w:sz w:val="24"/>
          <w:szCs w:val="24"/>
        </w:rPr>
        <w:t>Bilimsel ve teknolojik bilginin gelişmesi için gereken ekosistem yaratılmadan,</w:t>
      </w:r>
    </w:p>
    <w:p w:rsidR="006E30CF" w:rsidRDefault="006E30CF" w:rsidP="00BA5C9A">
      <w:pPr>
        <w:jc w:val="both"/>
        <w:rPr>
          <w:rFonts w:ascii="Arial" w:hAnsi="Arial" w:cs="Arial"/>
          <w:sz w:val="24"/>
          <w:szCs w:val="24"/>
        </w:rPr>
      </w:pPr>
      <w:r>
        <w:rPr>
          <w:rFonts w:ascii="Arial" w:hAnsi="Arial" w:cs="Arial"/>
          <w:sz w:val="24"/>
          <w:szCs w:val="24"/>
        </w:rPr>
        <w:t>Laik, demokratik bir hukuk devleti yaratılmadan</w:t>
      </w:r>
    </w:p>
    <w:p w:rsidR="006E30CF" w:rsidRDefault="006E30CF" w:rsidP="00BA5C9A">
      <w:pPr>
        <w:jc w:val="both"/>
        <w:rPr>
          <w:rFonts w:ascii="Arial" w:hAnsi="Arial" w:cs="Arial"/>
          <w:sz w:val="24"/>
          <w:szCs w:val="24"/>
        </w:rPr>
      </w:pPr>
      <w:r>
        <w:rPr>
          <w:rFonts w:ascii="Arial" w:hAnsi="Arial" w:cs="Arial"/>
          <w:sz w:val="24"/>
          <w:szCs w:val="24"/>
        </w:rPr>
        <w:t>Değil ilk 500’ler</w:t>
      </w:r>
      <w:r w:rsidR="00C2757D">
        <w:rPr>
          <w:rFonts w:ascii="Arial" w:hAnsi="Arial" w:cs="Arial"/>
          <w:sz w:val="24"/>
          <w:szCs w:val="24"/>
        </w:rPr>
        <w:t>d</w:t>
      </w:r>
      <w:r>
        <w:rPr>
          <w:rFonts w:ascii="Arial" w:hAnsi="Arial" w:cs="Arial"/>
          <w:sz w:val="24"/>
          <w:szCs w:val="24"/>
        </w:rPr>
        <w:t>e ilk 1000’lerde bile yer almamız mucize.</w:t>
      </w:r>
    </w:p>
    <w:p w:rsidR="006E30CF" w:rsidRDefault="00C2757D" w:rsidP="00BA5C9A">
      <w:pPr>
        <w:jc w:val="both"/>
        <w:rPr>
          <w:rFonts w:ascii="Arial" w:hAnsi="Arial" w:cs="Arial"/>
          <w:sz w:val="24"/>
          <w:szCs w:val="24"/>
        </w:rPr>
      </w:pPr>
      <w:r>
        <w:rPr>
          <w:rFonts w:ascii="Arial" w:hAnsi="Arial" w:cs="Arial"/>
          <w:sz w:val="24"/>
          <w:szCs w:val="24"/>
        </w:rPr>
        <w:t>Denilebilir ki listelerde üst sıralarda yer alan Çin ve benzeri bazı ülkeler pek mi demokratik. Evet demokratik değiller bazı hak ve özgürlük konularında bizden bile geriler ama, bilimsel, laik ve çağdaş bir eğitimin uygulanmasında da gerekenini yapıyorlar.</w:t>
      </w:r>
    </w:p>
    <w:p w:rsidR="00C2757D" w:rsidRPr="00C2757D" w:rsidRDefault="00C2757D" w:rsidP="00C2757D">
      <w:pPr>
        <w:jc w:val="both"/>
        <w:rPr>
          <w:rFonts w:ascii="Arial" w:hAnsi="Arial" w:cs="Arial"/>
          <w:sz w:val="24"/>
          <w:szCs w:val="24"/>
        </w:rPr>
      </w:pPr>
      <w:r w:rsidRPr="00C2757D">
        <w:rPr>
          <w:rFonts w:ascii="Arial" w:hAnsi="Arial" w:cs="Arial"/>
          <w:sz w:val="24"/>
          <w:szCs w:val="24"/>
        </w:rPr>
        <w:t>Bugüne kadar YÖK ve getirdiği sisteme karşı duran, uygulamalarını eleştirip meslek alanlarımız düzenlemeleri ile ilgili öneri ve uyarı yazıları gönderen odamız 46. Dönem EMO Yönetimi ile birlikte YÖK ziyaretlerine de başladı.</w:t>
      </w:r>
    </w:p>
    <w:p w:rsidR="00C2757D" w:rsidRDefault="00C2757D" w:rsidP="00C2757D">
      <w:pPr>
        <w:jc w:val="both"/>
        <w:rPr>
          <w:rFonts w:ascii="Arial" w:hAnsi="Arial" w:cs="Arial"/>
          <w:sz w:val="24"/>
          <w:szCs w:val="24"/>
        </w:rPr>
      </w:pPr>
      <w:r w:rsidRPr="00C2757D">
        <w:rPr>
          <w:rFonts w:ascii="Arial" w:hAnsi="Arial" w:cs="Arial"/>
          <w:sz w:val="24"/>
          <w:szCs w:val="24"/>
        </w:rPr>
        <w:t xml:space="preserve">Meslek Odamızın YÖK ’e yaptığı ziyarette, eğitimin </w:t>
      </w:r>
      <w:proofErr w:type="spellStart"/>
      <w:r w:rsidRPr="00C2757D">
        <w:rPr>
          <w:rFonts w:ascii="Arial" w:hAnsi="Arial" w:cs="Arial"/>
          <w:sz w:val="24"/>
          <w:szCs w:val="24"/>
        </w:rPr>
        <w:t>niteliksizleştirilmesinden</w:t>
      </w:r>
      <w:proofErr w:type="spellEnd"/>
      <w:r w:rsidRPr="00C2757D">
        <w:rPr>
          <w:rFonts w:ascii="Arial" w:hAnsi="Arial" w:cs="Arial"/>
          <w:sz w:val="24"/>
          <w:szCs w:val="24"/>
        </w:rPr>
        <w:t xml:space="preserve"> ve ticarileşmesinden, kontenjanlardan, KHK ile ihraç edilen meslektaşlarımızdan, üniversitelerin özgür, özerk ve bilimsel yapısı ile ilgili sorunların ele alınmaması bizler için sürpriz olmadı</w:t>
      </w:r>
      <w:r>
        <w:rPr>
          <w:rFonts w:ascii="Arial" w:hAnsi="Arial" w:cs="Arial"/>
          <w:sz w:val="24"/>
          <w:szCs w:val="24"/>
        </w:rPr>
        <w:t>.</w:t>
      </w:r>
    </w:p>
    <w:p w:rsidR="00C2757D" w:rsidRDefault="00C2757D" w:rsidP="00C2757D">
      <w:pPr>
        <w:jc w:val="both"/>
        <w:rPr>
          <w:rFonts w:ascii="Arial" w:hAnsi="Arial" w:cs="Arial"/>
          <w:sz w:val="24"/>
          <w:szCs w:val="24"/>
        </w:rPr>
      </w:pPr>
      <w:r>
        <w:rPr>
          <w:rFonts w:ascii="Arial" w:hAnsi="Arial" w:cs="Arial"/>
          <w:sz w:val="24"/>
          <w:szCs w:val="24"/>
        </w:rPr>
        <w:t>Ziyaretin ilk sonucu her 6 kasımda rutin olarak ta olsa yayınlanan “YÖK’e Hayır” içerikli mesajın Odamız ortamlarında yayınlanmaması oldu.</w:t>
      </w:r>
    </w:p>
    <w:p w:rsidR="00C2757D" w:rsidRDefault="00C2757D" w:rsidP="00C2757D">
      <w:pPr>
        <w:jc w:val="both"/>
        <w:rPr>
          <w:rFonts w:ascii="Arial" w:hAnsi="Arial" w:cs="Arial"/>
          <w:sz w:val="24"/>
          <w:szCs w:val="24"/>
        </w:rPr>
      </w:pPr>
      <w:r w:rsidRPr="00C2757D">
        <w:rPr>
          <w:rFonts w:ascii="Arial" w:hAnsi="Arial" w:cs="Arial"/>
          <w:sz w:val="24"/>
          <w:szCs w:val="24"/>
        </w:rPr>
        <w:t>Sizler ne bekliyordunuz ki?</w:t>
      </w:r>
    </w:p>
    <w:p w:rsidR="00A43B66" w:rsidRDefault="00A43B66" w:rsidP="00C2757D">
      <w:pPr>
        <w:jc w:val="both"/>
        <w:rPr>
          <w:rFonts w:ascii="Arial" w:hAnsi="Arial" w:cs="Arial"/>
          <w:sz w:val="24"/>
          <w:szCs w:val="24"/>
        </w:rPr>
      </w:pPr>
    </w:p>
    <w:p w:rsidR="00A43B66" w:rsidRPr="00A43B66" w:rsidRDefault="00A43B66" w:rsidP="00A43B66">
      <w:pPr>
        <w:rPr>
          <w:rFonts w:ascii="Arial" w:hAnsi="Arial" w:cs="Arial"/>
          <w:b/>
          <w:sz w:val="24"/>
          <w:szCs w:val="24"/>
        </w:rPr>
      </w:pPr>
      <w:r w:rsidRPr="00A43B66">
        <w:rPr>
          <w:rFonts w:ascii="Arial" w:hAnsi="Arial" w:cs="Arial"/>
          <w:b/>
          <w:sz w:val="24"/>
          <w:szCs w:val="24"/>
        </w:rPr>
        <w:t>Ü</w:t>
      </w:r>
      <w:r>
        <w:rPr>
          <w:rFonts w:ascii="Arial" w:hAnsi="Arial" w:cs="Arial"/>
          <w:b/>
          <w:sz w:val="24"/>
          <w:szCs w:val="24"/>
        </w:rPr>
        <w:t>niversiteler</w:t>
      </w:r>
      <w:r w:rsidRPr="00A43B66">
        <w:rPr>
          <w:rFonts w:ascii="Arial" w:hAnsi="Arial" w:cs="Arial"/>
          <w:b/>
          <w:sz w:val="24"/>
          <w:szCs w:val="24"/>
        </w:rPr>
        <w:t xml:space="preserve"> YÖK </w:t>
      </w:r>
      <w:r>
        <w:rPr>
          <w:rFonts w:ascii="Arial" w:hAnsi="Arial" w:cs="Arial"/>
          <w:b/>
          <w:sz w:val="24"/>
          <w:szCs w:val="24"/>
        </w:rPr>
        <w:t>ile değil bilim ile özgürleşecek</w:t>
      </w:r>
    </w:p>
    <w:p w:rsidR="00A43B66" w:rsidRDefault="00A43B66" w:rsidP="00A43B66">
      <w:pPr>
        <w:jc w:val="both"/>
        <w:rPr>
          <w:rFonts w:ascii="Arial" w:hAnsi="Arial" w:cs="Arial"/>
          <w:sz w:val="24"/>
          <w:szCs w:val="24"/>
        </w:rPr>
      </w:pPr>
      <w:r>
        <w:rPr>
          <w:rFonts w:ascii="Arial" w:hAnsi="Arial" w:cs="Arial"/>
          <w:sz w:val="24"/>
          <w:szCs w:val="24"/>
        </w:rPr>
        <w:t xml:space="preserve">Bu vesile ile </w:t>
      </w:r>
      <w:r w:rsidRPr="00C2757D">
        <w:rPr>
          <w:rFonts w:ascii="Arial" w:hAnsi="Arial" w:cs="Arial"/>
          <w:b/>
          <w:sz w:val="24"/>
          <w:szCs w:val="24"/>
        </w:rPr>
        <w:t>Demokrat Mühendisler- ANKARA</w:t>
      </w:r>
      <w:r>
        <w:rPr>
          <w:rFonts w:ascii="Arial" w:hAnsi="Arial" w:cs="Arial"/>
          <w:sz w:val="24"/>
          <w:szCs w:val="24"/>
        </w:rPr>
        <w:t xml:space="preserve"> olarak YÖK üzerine bir iki şey söylemek istiyoruz.</w:t>
      </w:r>
    </w:p>
    <w:p w:rsidR="00A43B66" w:rsidRPr="00A43B66" w:rsidRDefault="00A43B66" w:rsidP="00A43B66">
      <w:pPr>
        <w:jc w:val="both"/>
        <w:rPr>
          <w:rFonts w:ascii="Arial" w:hAnsi="Arial" w:cs="Arial"/>
          <w:sz w:val="24"/>
          <w:szCs w:val="24"/>
        </w:rPr>
      </w:pPr>
      <w:r w:rsidRPr="00A43B66">
        <w:rPr>
          <w:rFonts w:ascii="Arial" w:hAnsi="Arial" w:cs="Arial"/>
          <w:sz w:val="24"/>
          <w:szCs w:val="24"/>
        </w:rPr>
        <w:t xml:space="preserve">Ülkemizin en karanlık dönemini yaratan 12 Eylül askeri darbesinin ilk icraatlarından birisi muhalefetin itici gücü olan üniversitelerin ve üniversite gençliğinin bütünüyle </w:t>
      </w:r>
      <w:r w:rsidRPr="00A43B66">
        <w:rPr>
          <w:rFonts w:ascii="Arial" w:hAnsi="Arial" w:cs="Arial"/>
          <w:sz w:val="24"/>
          <w:szCs w:val="24"/>
        </w:rPr>
        <w:lastRenderedPageBreak/>
        <w:t xml:space="preserve">denetim altına alınması ve bu durumun sürekliliğinin sağlanması amacıyla 6 Kasım 1981‘de </w:t>
      </w:r>
      <w:proofErr w:type="gramStart"/>
      <w:r w:rsidRPr="00A43B66">
        <w:rPr>
          <w:rFonts w:ascii="Arial" w:hAnsi="Arial" w:cs="Arial"/>
          <w:sz w:val="24"/>
          <w:szCs w:val="24"/>
        </w:rPr>
        <w:t>YÖK‘</w:t>
      </w:r>
      <w:proofErr w:type="gramEnd"/>
      <w:r w:rsidRPr="00A43B66">
        <w:rPr>
          <w:rFonts w:ascii="Arial" w:hAnsi="Arial" w:cs="Arial"/>
          <w:sz w:val="24"/>
          <w:szCs w:val="24"/>
        </w:rPr>
        <w:t xml:space="preserve">ü kurmak olmuştur.  </w:t>
      </w:r>
    </w:p>
    <w:p w:rsidR="00A43B66" w:rsidRPr="00A43B66" w:rsidRDefault="00A43B66" w:rsidP="00A43B66">
      <w:pPr>
        <w:jc w:val="both"/>
        <w:rPr>
          <w:rFonts w:ascii="Arial" w:hAnsi="Arial" w:cs="Arial"/>
          <w:sz w:val="24"/>
          <w:szCs w:val="24"/>
        </w:rPr>
      </w:pPr>
      <w:r w:rsidRPr="00A43B66">
        <w:rPr>
          <w:rFonts w:ascii="Arial" w:hAnsi="Arial" w:cs="Arial"/>
          <w:sz w:val="24"/>
          <w:szCs w:val="24"/>
        </w:rPr>
        <w:t>YÖK yasası ile birlikte üniversitelerde bir yıkım süreci başlatılarak öncelikle kadrolar hızla değiştirilmiş, üniversitelerde bilimsellik ve akademik özgürlük tamamen yok edilmiş, birçok öğretim görevlisi ve kamu çalışanı 1402 sayılı yasayla üniversite dışına itilmiş, düşünce ve ifade özgürlüğünün önü kesilerek bilimsellikten uzak ve toplumsal sorunlara sessiz bir öğrenci kitlesi yaratılmak istenmiştir.</w:t>
      </w:r>
    </w:p>
    <w:p w:rsidR="00A43B66" w:rsidRPr="00A43B66" w:rsidRDefault="00A43B66" w:rsidP="00A43B66">
      <w:pPr>
        <w:jc w:val="both"/>
        <w:rPr>
          <w:rFonts w:ascii="Arial" w:hAnsi="Arial" w:cs="Arial"/>
          <w:sz w:val="24"/>
          <w:szCs w:val="24"/>
        </w:rPr>
      </w:pPr>
      <w:r w:rsidRPr="00A43B66">
        <w:rPr>
          <w:rFonts w:ascii="Arial" w:hAnsi="Arial" w:cs="Arial"/>
          <w:sz w:val="24"/>
          <w:szCs w:val="24"/>
        </w:rPr>
        <w:t xml:space="preserve">YÖK, baskı ve denetim görevinin yanı sıra 12 Eylül ile birlikte uluslararası sermayenin istemlerine uygun olarak ülkenin yeniden şekillendirilmesi sürecinde üniversitelerin yeniden yapılandırılması görevini de üstlenmiştir. </w:t>
      </w:r>
      <w:proofErr w:type="gramStart"/>
      <w:r w:rsidRPr="00A43B66">
        <w:rPr>
          <w:rFonts w:ascii="Arial" w:hAnsi="Arial" w:cs="Arial"/>
          <w:sz w:val="24"/>
          <w:szCs w:val="24"/>
        </w:rPr>
        <w:t>YÖK‘</w:t>
      </w:r>
      <w:proofErr w:type="gramEnd"/>
      <w:r w:rsidRPr="00A43B66">
        <w:rPr>
          <w:rFonts w:ascii="Arial" w:hAnsi="Arial" w:cs="Arial"/>
          <w:sz w:val="24"/>
          <w:szCs w:val="24"/>
        </w:rPr>
        <w:t>ün kuruluşu ile birlikte özel üniversiteler kurulmuş, kamu üniversitelerinde de harçlarla paralı eğitime geçilmiştir. 1402 benzeri uygulamalar 2016 sonrası KHK</w:t>
      </w:r>
      <w:r>
        <w:rPr>
          <w:rFonts w:ascii="Arial" w:hAnsi="Arial" w:cs="Arial"/>
          <w:sz w:val="24"/>
          <w:szCs w:val="24"/>
        </w:rPr>
        <w:t>’</w:t>
      </w:r>
      <w:r w:rsidRPr="00A43B66">
        <w:rPr>
          <w:rFonts w:ascii="Arial" w:hAnsi="Arial" w:cs="Arial"/>
          <w:sz w:val="24"/>
          <w:szCs w:val="24"/>
        </w:rPr>
        <w:t>ler ile perçinlenmiştir.</w:t>
      </w:r>
    </w:p>
    <w:p w:rsidR="00A43B66" w:rsidRPr="00A43B66" w:rsidRDefault="00A43B66" w:rsidP="00A43B66">
      <w:pPr>
        <w:jc w:val="both"/>
        <w:rPr>
          <w:rFonts w:ascii="Arial" w:hAnsi="Arial" w:cs="Arial"/>
          <w:sz w:val="24"/>
          <w:szCs w:val="24"/>
        </w:rPr>
      </w:pPr>
      <w:r w:rsidRPr="00A43B66">
        <w:rPr>
          <w:rFonts w:ascii="Arial" w:hAnsi="Arial" w:cs="Arial"/>
          <w:sz w:val="24"/>
          <w:szCs w:val="24"/>
        </w:rPr>
        <w:t>Bu ülkenin mühendisleri olarak biz;</w:t>
      </w:r>
    </w:p>
    <w:p w:rsidR="00A43B66" w:rsidRPr="00A43B66" w:rsidRDefault="00A43B66" w:rsidP="00A43B66">
      <w:pPr>
        <w:pStyle w:val="ListeParagraf"/>
        <w:numPr>
          <w:ilvl w:val="0"/>
          <w:numId w:val="3"/>
        </w:numPr>
        <w:spacing w:after="200" w:line="276" w:lineRule="auto"/>
        <w:jc w:val="both"/>
        <w:rPr>
          <w:rFonts w:ascii="Arial" w:hAnsi="Arial" w:cs="Arial"/>
          <w:sz w:val="24"/>
          <w:szCs w:val="24"/>
        </w:rPr>
      </w:pPr>
      <w:r w:rsidRPr="00A43B66">
        <w:rPr>
          <w:rFonts w:ascii="Arial" w:hAnsi="Arial" w:cs="Arial"/>
          <w:sz w:val="24"/>
          <w:szCs w:val="24"/>
        </w:rPr>
        <w:t>Eğitimin parasız olduğu bir üniversite istiyoruz. Öğretim üyelerinin, çalışanların, öğrencilerin, tüm söz ve karar süreçlerine katıldığı, eğitim kadrolarının ekonomik koşullarının, insanca yaşayabilecekleri, hak ettikleri seviyede, zamanlarını tamamen öğretime ve araştırmaya ayırabilecekleri düzeyde olduğu bir üniversite istiyoruz.</w:t>
      </w:r>
    </w:p>
    <w:p w:rsidR="00A43B66" w:rsidRPr="00A43B66" w:rsidRDefault="00A43B66" w:rsidP="00A43B66">
      <w:pPr>
        <w:pStyle w:val="ListeParagraf"/>
        <w:numPr>
          <w:ilvl w:val="0"/>
          <w:numId w:val="3"/>
        </w:numPr>
        <w:spacing w:after="200" w:line="276" w:lineRule="auto"/>
        <w:jc w:val="both"/>
        <w:rPr>
          <w:rFonts w:ascii="Arial" w:hAnsi="Arial" w:cs="Arial"/>
          <w:sz w:val="24"/>
          <w:szCs w:val="24"/>
        </w:rPr>
      </w:pPr>
      <w:r w:rsidRPr="00A43B66">
        <w:rPr>
          <w:rFonts w:ascii="Arial" w:hAnsi="Arial" w:cs="Arial"/>
          <w:sz w:val="24"/>
          <w:szCs w:val="24"/>
        </w:rPr>
        <w:t>Bilim ve teknolojinin üretildiği ve üretenin teşvik edildiği bir üniversite istiyoruz.</w:t>
      </w:r>
    </w:p>
    <w:p w:rsidR="00A43B66" w:rsidRPr="00A43B66" w:rsidRDefault="00A43B66" w:rsidP="00A43B66">
      <w:pPr>
        <w:pStyle w:val="ListeParagraf"/>
        <w:numPr>
          <w:ilvl w:val="0"/>
          <w:numId w:val="3"/>
        </w:numPr>
        <w:spacing w:after="200" w:line="276" w:lineRule="auto"/>
        <w:jc w:val="both"/>
        <w:rPr>
          <w:rFonts w:ascii="Arial" w:hAnsi="Arial" w:cs="Arial"/>
          <w:sz w:val="24"/>
          <w:szCs w:val="24"/>
        </w:rPr>
      </w:pPr>
      <w:r w:rsidRPr="00A43B66">
        <w:rPr>
          <w:rFonts w:ascii="Arial" w:hAnsi="Arial" w:cs="Arial"/>
          <w:sz w:val="24"/>
          <w:szCs w:val="24"/>
        </w:rPr>
        <w:t>Emeğe, insan haklarına saygılı barışın ve hoşgörünün hâkim olduğu özerk-bilimsel-demokratik bir üniversite istiyoruz.</w:t>
      </w:r>
    </w:p>
    <w:p w:rsidR="00A43B66" w:rsidRPr="00A43B66" w:rsidRDefault="00A43B66" w:rsidP="00A43B66">
      <w:pPr>
        <w:pStyle w:val="ListeParagraf"/>
        <w:numPr>
          <w:ilvl w:val="0"/>
          <w:numId w:val="3"/>
        </w:numPr>
        <w:spacing w:after="200" w:line="276" w:lineRule="auto"/>
        <w:jc w:val="both"/>
        <w:rPr>
          <w:rFonts w:ascii="Arial" w:hAnsi="Arial" w:cs="Arial"/>
          <w:sz w:val="24"/>
          <w:szCs w:val="24"/>
        </w:rPr>
      </w:pPr>
      <w:r w:rsidRPr="00A43B66">
        <w:rPr>
          <w:rFonts w:ascii="Arial" w:hAnsi="Arial" w:cs="Arial"/>
          <w:sz w:val="24"/>
          <w:szCs w:val="24"/>
        </w:rPr>
        <w:t>Üniversit</w:t>
      </w:r>
      <w:r>
        <w:rPr>
          <w:rFonts w:ascii="Arial" w:hAnsi="Arial" w:cs="Arial"/>
          <w:sz w:val="24"/>
          <w:szCs w:val="24"/>
        </w:rPr>
        <w:t>e</w:t>
      </w:r>
      <w:r w:rsidRPr="00A43B66">
        <w:rPr>
          <w:rFonts w:ascii="Arial" w:hAnsi="Arial" w:cs="Arial"/>
          <w:sz w:val="24"/>
          <w:szCs w:val="24"/>
        </w:rPr>
        <w:t>lerin şehirlerin gelişmesi ve turizm amaçlı değil bilimsel amaçlı olarak açılmasını istiyoruz.</w:t>
      </w:r>
    </w:p>
    <w:p w:rsidR="00A43B66" w:rsidRPr="00A43B66" w:rsidRDefault="00A43B66" w:rsidP="00A43B66">
      <w:pPr>
        <w:pStyle w:val="ListeParagraf"/>
        <w:numPr>
          <w:ilvl w:val="0"/>
          <w:numId w:val="3"/>
        </w:numPr>
        <w:spacing w:after="200" w:line="276" w:lineRule="auto"/>
        <w:jc w:val="both"/>
        <w:rPr>
          <w:rFonts w:ascii="Arial" w:hAnsi="Arial" w:cs="Arial"/>
          <w:sz w:val="24"/>
          <w:szCs w:val="24"/>
        </w:rPr>
      </w:pPr>
      <w:r w:rsidRPr="00A43B66">
        <w:rPr>
          <w:rFonts w:ascii="Arial" w:hAnsi="Arial" w:cs="Arial"/>
          <w:sz w:val="24"/>
          <w:szCs w:val="24"/>
        </w:rPr>
        <w:t>Öğrencilerin müşteri, akademisyenlerin şirket sahibi, temel bilimlerin geri planda bırakıldığı bir eğitim sistemi yerine, özgür demokratik üniversiteyi savu</w:t>
      </w:r>
      <w:r>
        <w:rPr>
          <w:rFonts w:ascii="Arial" w:hAnsi="Arial" w:cs="Arial"/>
          <w:sz w:val="24"/>
          <w:szCs w:val="24"/>
        </w:rPr>
        <w:t>n</w:t>
      </w:r>
      <w:r w:rsidRPr="00A43B66">
        <w:rPr>
          <w:rFonts w:ascii="Arial" w:hAnsi="Arial" w:cs="Arial"/>
          <w:sz w:val="24"/>
          <w:szCs w:val="24"/>
        </w:rPr>
        <w:t>uyoruz</w:t>
      </w:r>
    </w:p>
    <w:p w:rsidR="00A43B66" w:rsidRPr="00A43B66" w:rsidRDefault="00A43B66" w:rsidP="00A43B66">
      <w:pPr>
        <w:pStyle w:val="ListeParagraf"/>
        <w:numPr>
          <w:ilvl w:val="0"/>
          <w:numId w:val="3"/>
        </w:numPr>
        <w:spacing w:after="200" w:line="276" w:lineRule="auto"/>
        <w:jc w:val="both"/>
        <w:rPr>
          <w:rFonts w:ascii="Arial" w:hAnsi="Arial" w:cs="Arial"/>
          <w:sz w:val="24"/>
          <w:szCs w:val="24"/>
        </w:rPr>
      </w:pPr>
      <w:r w:rsidRPr="00A43B66">
        <w:rPr>
          <w:rFonts w:ascii="Arial" w:hAnsi="Arial" w:cs="Arial"/>
          <w:sz w:val="24"/>
          <w:szCs w:val="24"/>
        </w:rPr>
        <w:t>Rektörlerin iktidara taptığı, daire başkanlarının ülkenin kurucusu Atatürk’e hakaret ettiği bir üniversite değil, ülkemiz uçuruma yuvarlanırken ses çıkaran bir üniversite istiyoruz.</w:t>
      </w:r>
    </w:p>
    <w:p w:rsidR="00A43B66" w:rsidRPr="00A43B66" w:rsidRDefault="00A43B66" w:rsidP="00A43B66">
      <w:pPr>
        <w:pStyle w:val="ListeParagraf"/>
        <w:numPr>
          <w:ilvl w:val="0"/>
          <w:numId w:val="3"/>
        </w:numPr>
        <w:spacing w:after="200" w:line="276" w:lineRule="auto"/>
        <w:jc w:val="both"/>
        <w:rPr>
          <w:rFonts w:ascii="Arial" w:hAnsi="Arial" w:cs="Arial"/>
          <w:sz w:val="24"/>
          <w:szCs w:val="24"/>
        </w:rPr>
      </w:pPr>
      <w:r w:rsidRPr="00A43B66">
        <w:rPr>
          <w:rFonts w:ascii="Arial" w:hAnsi="Arial" w:cs="Arial"/>
          <w:sz w:val="24"/>
          <w:szCs w:val="24"/>
        </w:rPr>
        <w:t>KHK ile ihraç ve açlığa muhtaç edilen Akademisyenlerin, doktorların, öğretmenlerin, bilim insanlarının görevine iade edilmesini ve devletin bu yurttaşlardan özür dilemesini istiyoruz.</w:t>
      </w:r>
    </w:p>
    <w:p w:rsidR="00A43B66" w:rsidRPr="00A43B66" w:rsidRDefault="00A43B66" w:rsidP="00A43B66">
      <w:pPr>
        <w:jc w:val="both"/>
        <w:rPr>
          <w:rFonts w:ascii="Arial" w:hAnsi="Arial" w:cs="Arial"/>
          <w:b/>
          <w:sz w:val="24"/>
          <w:szCs w:val="24"/>
        </w:rPr>
      </w:pPr>
      <w:r w:rsidRPr="00A43B66">
        <w:rPr>
          <w:rFonts w:ascii="Arial" w:hAnsi="Arial" w:cs="Arial"/>
          <w:b/>
          <w:sz w:val="24"/>
          <w:szCs w:val="24"/>
        </w:rPr>
        <w:t xml:space="preserve">Biz </w:t>
      </w:r>
      <w:proofErr w:type="spellStart"/>
      <w:proofErr w:type="gramStart"/>
      <w:r w:rsidRPr="00A43B66">
        <w:rPr>
          <w:rFonts w:ascii="Arial" w:hAnsi="Arial" w:cs="Arial"/>
          <w:b/>
          <w:sz w:val="24"/>
          <w:szCs w:val="24"/>
        </w:rPr>
        <w:t>YÖK‘</w:t>
      </w:r>
      <w:proofErr w:type="gramEnd"/>
      <w:r w:rsidRPr="00A43B66">
        <w:rPr>
          <w:rFonts w:ascii="Arial" w:hAnsi="Arial" w:cs="Arial"/>
          <w:b/>
          <w:sz w:val="24"/>
          <w:szCs w:val="24"/>
        </w:rPr>
        <w:t>süz</w:t>
      </w:r>
      <w:proofErr w:type="spellEnd"/>
      <w:r w:rsidRPr="00A43B66">
        <w:rPr>
          <w:rFonts w:ascii="Arial" w:hAnsi="Arial" w:cs="Arial"/>
          <w:b/>
          <w:sz w:val="24"/>
          <w:szCs w:val="24"/>
        </w:rPr>
        <w:t xml:space="preserve"> bir üniversite istiyoruz. Ya siz?</w:t>
      </w:r>
    </w:p>
    <w:p w:rsidR="00C2757D" w:rsidRDefault="00C2757D" w:rsidP="00BA5C9A">
      <w:pPr>
        <w:jc w:val="both"/>
        <w:rPr>
          <w:rFonts w:ascii="Arial" w:hAnsi="Arial" w:cs="Arial"/>
          <w:sz w:val="24"/>
          <w:szCs w:val="24"/>
        </w:rPr>
      </w:pPr>
      <w:r>
        <w:rPr>
          <w:rFonts w:ascii="Arial" w:hAnsi="Arial" w:cs="Arial"/>
          <w:sz w:val="24"/>
          <w:szCs w:val="24"/>
        </w:rPr>
        <w:t>YÖK’e ve getirdiği her türlü uygulamaya hayır.</w:t>
      </w:r>
    </w:p>
    <w:p w:rsidR="00C2757D" w:rsidRDefault="00C2757D" w:rsidP="00BA5C9A">
      <w:pPr>
        <w:jc w:val="both"/>
        <w:rPr>
          <w:rFonts w:ascii="Arial" w:hAnsi="Arial" w:cs="Arial"/>
          <w:sz w:val="24"/>
          <w:szCs w:val="24"/>
        </w:rPr>
      </w:pPr>
      <w:r>
        <w:rPr>
          <w:rFonts w:ascii="Arial" w:hAnsi="Arial" w:cs="Arial"/>
          <w:sz w:val="24"/>
          <w:szCs w:val="24"/>
        </w:rPr>
        <w:t>YÖK’e karşı mücadeleye devam.</w:t>
      </w:r>
    </w:p>
    <w:p w:rsidR="00C2757D" w:rsidRDefault="00C2757D" w:rsidP="00BA5C9A">
      <w:pPr>
        <w:jc w:val="both"/>
        <w:rPr>
          <w:rFonts w:ascii="Arial" w:hAnsi="Arial" w:cs="Arial"/>
          <w:sz w:val="24"/>
          <w:szCs w:val="24"/>
        </w:rPr>
      </w:pPr>
      <w:r>
        <w:rPr>
          <w:rFonts w:ascii="Arial" w:hAnsi="Arial" w:cs="Arial"/>
          <w:sz w:val="24"/>
          <w:szCs w:val="24"/>
        </w:rPr>
        <w:t>Özgür ve Demokratik bir üniversite sevdası için mücadele edenlere de bin selam olsun.</w:t>
      </w:r>
    </w:p>
    <w:p w:rsidR="00C2757D" w:rsidRPr="00C2757D" w:rsidRDefault="00C2757D" w:rsidP="00BA5C9A">
      <w:pPr>
        <w:jc w:val="both"/>
        <w:rPr>
          <w:rFonts w:ascii="Arial" w:hAnsi="Arial" w:cs="Arial"/>
          <w:b/>
          <w:sz w:val="24"/>
          <w:szCs w:val="24"/>
        </w:rPr>
      </w:pPr>
      <w:r w:rsidRPr="00C2757D">
        <w:rPr>
          <w:rFonts w:ascii="Arial" w:hAnsi="Arial" w:cs="Arial"/>
          <w:b/>
          <w:sz w:val="24"/>
          <w:szCs w:val="24"/>
        </w:rPr>
        <w:t>Kasım 2018</w:t>
      </w:r>
    </w:p>
    <w:p w:rsidR="00A43B66" w:rsidRPr="00B02AB6" w:rsidRDefault="00C2757D" w:rsidP="00C2757D">
      <w:pPr>
        <w:jc w:val="both"/>
        <w:rPr>
          <w:rFonts w:ascii="Arial" w:hAnsi="Arial" w:cs="Arial"/>
          <w:sz w:val="24"/>
          <w:szCs w:val="24"/>
        </w:rPr>
      </w:pPr>
      <w:r w:rsidRPr="00C2757D">
        <w:rPr>
          <w:rFonts w:ascii="Arial" w:hAnsi="Arial" w:cs="Arial"/>
          <w:b/>
          <w:sz w:val="24"/>
          <w:szCs w:val="24"/>
        </w:rPr>
        <w:t>Demokrat Mühendisler- ANKARA</w:t>
      </w:r>
      <w:r>
        <w:rPr>
          <w:rFonts w:ascii="Arial" w:hAnsi="Arial" w:cs="Arial"/>
          <w:sz w:val="24"/>
          <w:szCs w:val="24"/>
        </w:rPr>
        <w:t xml:space="preserve"> </w:t>
      </w:r>
      <w:bookmarkStart w:id="1" w:name="_GoBack"/>
      <w:bookmarkEnd w:id="0"/>
      <w:bookmarkEnd w:id="1"/>
    </w:p>
    <w:sectPr w:rsidR="00A43B66" w:rsidRPr="00B02AB6" w:rsidSect="00AC7FB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F57B5"/>
    <w:multiLevelType w:val="hybridMultilevel"/>
    <w:tmpl w:val="2AA0C16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4CB32B72"/>
    <w:multiLevelType w:val="hybridMultilevel"/>
    <w:tmpl w:val="F432E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A01A70"/>
    <w:multiLevelType w:val="hybridMultilevel"/>
    <w:tmpl w:val="5D7CC0D4"/>
    <w:lvl w:ilvl="0" w:tplc="714879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F4"/>
    <w:rsid w:val="00031602"/>
    <w:rsid w:val="00031AF4"/>
    <w:rsid w:val="00044F41"/>
    <w:rsid w:val="000B14E0"/>
    <w:rsid w:val="000C63B3"/>
    <w:rsid w:val="00117D0B"/>
    <w:rsid w:val="00147FE9"/>
    <w:rsid w:val="001A0D92"/>
    <w:rsid w:val="00234E7E"/>
    <w:rsid w:val="00261216"/>
    <w:rsid w:val="002A0953"/>
    <w:rsid w:val="002D21F9"/>
    <w:rsid w:val="0034143B"/>
    <w:rsid w:val="00355534"/>
    <w:rsid w:val="003A1BA5"/>
    <w:rsid w:val="003A5B1D"/>
    <w:rsid w:val="003B0261"/>
    <w:rsid w:val="003D5D0B"/>
    <w:rsid w:val="003F12F6"/>
    <w:rsid w:val="00433BF7"/>
    <w:rsid w:val="00463D6B"/>
    <w:rsid w:val="00567BC3"/>
    <w:rsid w:val="005950C8"/>
    <w:rsid w:val="005E6FBC"/>
    <w:rsid w:val="006B4B3B"/>
    <w:rsid w:val="006D0981"/>
    <w:rsid w:val="006E30CF"/>
    <w:rsid w:val="006F47BD"/>
    <w:rsid w:val="00727E31"/>
    <w:rsid w:val="007578EB"/>
    <w:rsid w:val="007E706A"/>
    <w:rsid w:val="008068DB"/>
    <w:rsid w:val="008627E1"/>
    <w:rsid w:val="00883AAE"/>
    <w:rsid w:val="008F38E8"/>
    <w:rsid w:val="009F7CAD"/>
    <w:rsid w:val="00A11BA4"/>
    <w:rsid w:val="00A43B66"/>
    <w:rsid w:val="00A8774C"/>
    <w:rsid w:val="00AB6F2B"/>
    <w:rsid w:val="00AC7FB9"/>
    <w:rsid w:val="00AD3CFA"/>
    <w:rsid w:val="00AF309D"/>
    <w:rsid w:val="00B02AB6"/>
    <w:rsid w:val="00B368DF"/>
    <w:rsid w:val="00BA5C9A"/>
    <w:rsid w:val="00C2757D"/>
    <w:rsid w:val="00C61E6B"/>
    <w:rsid w:val="00C953C0"/>
    <w:rsid w:val="00CB7BB4"/>
    <w:rsid w:val="00D3284E"/>
    <w:rsid w:val="00D45E82"/>
    <w:rsid w:val="00DF36DB"/>
    <w:rsid w:val="00E17F70"/>
    <w:rsid w:val="00E44088"/>
    <w:rsid w:val="00EB7458"/>
    <w:rsid w:val="00ED2182"/>
    <w:rsid w:val="00F33F78"/>
    <w:rsid w:val="00F35FF4"/>
    <w:rsid w:val="00F52B2B"/>
    <w:rsid w:val="00FE2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0497"/>
  <w15:chartTrackingRefBased/>
  <w15:docId w15:val="{035BE61F-18A7-449F-9A38-92CE095E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B7BB4"/>
    <w:rPr>
      <w:color w:val="0563C1" w:themeColor="hyperlink"/>
      <w:u w:val="single"/>
    </w:rPr>
  </w:style>
  <w:style w:type="paragraph" w:styleId="NormalWeb">
    <w:name w:val="Normal (Web)"/>
    <w:basedOn w:val="Normal"/>
    <w:uiPriority w:val="99"/>
    <w:unhideWhenUsed/>
    <w:rsid w:val="00CB7B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7BB4"/>
    <w:rPr>
      <w:b/>
      <w:bCs/>
    </w:rPr>
  </w:style>
  <w:style w:type="character" w:styleId="zlenenKpr">
    <w:name w:val="FollowedHyperlink"/>
    <w:basedOn w:val="VarsaylanParagrafYazTipi"/>
    <w:uiPriority w:val="99"/>
    <w:semiHidden/>
    <w:unhideWhenUsed/>
    <w:rsid w:val="00CB7BB4"/>
    <w:rPr>
      <w:color w:val="954F72"/>
      <w:u w:val="single"/>
    </w:rPr>
  </w:style>
  <w:style w:type="paragraph" w:customStyle="1" w:styleId="msonormal0">
    <w:name w:val="msonormal"/>
    <w:basedOn w:val="Normal"/>
    <w:rsid w:val="00CB7B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CB7BB4"/>
    <w:pPr>
      <w:spacing w:before="100" w:beforeAutospacing="1" w:after="100" w:afterAutospacing="1" w:line="240" w:lineRule="auto"/>
    </w:pPr>
    <w:rPr>
      <w:rFonts w:ascii="Arial" w:eastAsia="Times New Roman" w:hAnsi="Arial" w:cs="Arial"/>
      <w:sz w:val="20"/>
      <w:szCs w:val="20"/>
      <w:lang w:eastAsia="tr-TR"/>
    </w:rPr>
  </w:style>
  <w:style w:type="paragraph" w:customStyle="1" w:styleId="font6">
    <w:name w:val="font6"/>
    <w:basedOn w:val="Normal"/>
    <w:rsid w:val="00CB7BB4"/>
    <w:pPr>
      <w:spacing w:before="100" w:beforeAutospacing="1" w:after="100" w:afterAutospacing="1" w:line="240" w:lineRule="auto"/>
    </w:pPr>
    <w:rPr>
      <w:rFonts w:ascii="Arial" w:eastAsia="Times New Roman" w:hAnsi="Arial" w:cs="Arial"/>
      <w:color w:val="000000"/>
      <w:sz w:val="28"/>
      <w:szCs w:val="28"/>
      <w:lang w:eastAsia="tr-TR"/>
    </w:rPr>
  </w:style>
  <w:style w:type="paragraph" w:customStyle="1" w:styleId="font7">
    <w:name w:val="font7"/>
    <w:basedOn w:val="Normal"/>
    <w:rsid w:val="00CB7BB4"/>
    <w:pPr>
      <w:spacing w:before="100" w:beforeAutospacing="1" w:after="100" w:afterAutospacing="1" w:line="240" w:lineRule="auto"/>
    </w:pPr>
    <w:rPr>
      <w:rFonts w:ascii="Arial" w:eastAsia="Times New Roman" w:hAnsi="Arial" w:cs="Arial"/>
      <w:b/>
      <w:bCs/>
      <w:color w:val="000000"/>
      <w:sz w:val="28"/>
      <w:szCs w:val="28"/>
      <w:lang w:eastAsia="tr-TR"/>
    </w:rPr>
  </w:style>
  <w:style w:type="paragraph" w:customStyle="1" w:styleId="font8">
    <w:name w:val="font8"/>
    <w:basedOn w:val="Normal"/>
    <w:rsid w:val="00CB7BB4"/>
    <w:pPr>
      <w:spacing w:before="100" w:beforeAutospacing="1" w:after="100" w:afterAutospacing="1" w:line="240" w:lineRule="auto"/>
    </w:pPr>
    <w:rPr>
      <w:rFonts w:ascii="Arial" w:eastAsia="Times New Roman" w:hAnsi="Arial" w:cs="Arial"/>
      <w:b/>
      <w:bCs/>
      <w:color w:val="000000"/>
      <w:sz w:val="36"/>
      <w:szCs w:val="36"/>
      <w:lang w:eastAsia="tr-TR"/>
    </w:rPr>
  </w:style>
  <w:style w:type="paragraph" w:customStyle="1" w:styleId="xl63">
    <w:name w:val="xl63"/>
    <w:basedOn w:val="Normal"/>
    <w:rsid w:val="00CB7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tr-TR"/>
    </w:rPr>
  </w:style>
  <w:style w:type="paragraph" w:customStyle="1" w:styleId="xl64">
    <w:name w:val="xl64"/>
    <w:basedOn w:val="Normal"/>
    <w:rsid w:val="00CB7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tr-TR"/>
    </w:rPr>
  </w:style>
  <w:style w:type="paragraph" w:customStyle="1" w:styleId="xl65">
    <w:name w:val="xl65"/>
    <w:basedOn w:val="Normal"/>
    <w:rsid w:val="00CB7BB4"/>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jc w:val="center"/>
      <w:textAlignment w:val="center"/>
    </w:pPr>
    <w:rPr>
      <w:rFonts w:ascii="Arial" w:eastAsia="Times New Roman" w:hAnsi="Arial" w:cs="Arial"/>
      <w:color w:val="000000"/>
      <w:sz w:val="20"/>
      <w:szCs w:val="20"/>
      <w:lang w:eastAsia="tr-TR"/>
    </w:rPr>
  </w:style>
  <w:style w:type="paragraph" w:customStyle="1" w:styleId="xl66">
    <w:name w:val="xl66"/>
    <w:basedOn w:val="Normal"/>
    <w:rsid w:val="00CB7BB4"/>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textAlignment w:val="center"/>
    </w:pPr>
    <w:rPr>
      <w:rFonts w:ascii="Arial" w:eastAsia="Times New Roman" w:hAnsi="Arial" w:cs="Arial"/>
      <w:color w:val="000000"/>
      <w:sz w:val="20"/>
      <w:szCs w:val="20"/>
      <w:lang w:eastAsia="tr-TR"/>
    </w:rPr>
  </w:style>
  <w:style w:type="paragraph" w:customStyle="1" w:styleId="xl67">
    <w:name w:val="xl67"/>
    <w:basedOn w:val="Normal"/>
    <w:rsid w:val="00CB7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tr-TR"/>
    </w:rPr>
  </w:style>
  <w:style w:type="paragraph" w:customStyle="1" w:styleId="xl68">
    <w:name w:val="xl68"/>
    <w:basedOn w:val="Normal"/>
    <w:rsid w:val="00CB7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tr-TR"/>
    </w:rPr>
  </w:style>
  <w:style w:type="paragraph" w:customStyle="1" w:styleId="xl69">
    <w:name w:val="xl69"/>
    <w:basedOn w:val="Normal"/>
    <w:rsid w:val="00CB7BB4"/>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jc w:val="center"/>
      <w:textAlignment w:val="center"/>
    </w:pPr>
    <w:rPr>
      <w:rFonts w:ascii="Arial" w:eastAsia="Times New Roman" w:hAnsi="Arial" w:cs="Arial"/>
      <w:color w:val="000000"/>
      <w:sz w:val="20"/>
      <w:szCs w:val="20"/>
      <w:lang w:eastAsia="tr-TR"/>
    </w:rPr>
  </w:style>
  <w:style w:type="paragraph" w:customStyle="1" w:styleId="xl70">
    <w:name w:val="xl70"/>
    <w:basedOn w:val="Normal"/>
    <w:rsid w:val="00CB7BB4"/>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jc w:val="center"/>
      <w:textAlignment w:val="center"/>
    </w:pPr>
    <w:rPr>
      <w:rFonts w:ascii="Arial" w:eastAsia="Times New Roman" w:hAnsi="Arial" w:cs="Arial"/>
      <w:color w:val="000000"/>
      <w:sz w:val="20"/>
      <w:szCs w:val="20"/>
      <w:lang w:eastAsia="tr-TR"/>
    </w:rPr>
  </w:style>
  <w:style w:type="paragraph" w:customStyle="1" w:styleId="xl71">
    <w:name w:val="xl71"/>
    <w:basedOn w:val="Normal"/>
    <w:rsid w:val="00CB7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2">
    <w:name w:val="xl72"/>
    <w:basedOn w:val="Normal"/>
    <w:rsid w:val="00CB7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tr-TR"/>
    </w:rPr>
  </w:style>
  <w:style w:type="paragraph" w:customStyle="1" w:styleId="xl73">
    <w:name w:val="xl73"/>
    <w:basedOn w:val="Normal"/>
    <w:rsid w:val="00CB7BB4"/>
    <w:pPr>
      <w:pBdr>
        <w:top w:val="single" w:sz="4" w:space="0" w:color="auto"/>
        <w:left w:val="single" w:sz="4" w:space="0" w:color="auto"/>
        <w:bottom w:val="single" w:sz="4" w:space="0" w:color="auto"/>
      </w:pBdr>
      <w:shd w:val="clear" w:color="000000" w:fill="E6EBEE"/>
      <w:spacing w:before="100" w:beforeAutospacing="1" w:after="100" w:afterAutospacing="1" w:line="240" w:lineRule="auto"/>
      <w:jc w:val="center"/>
      <w:textAlignment w:val="center"/>
    </w:pPr>
    <w:rPr>
      <w:rFonts w:ascii="Arial" w:eastAsia="Times New Roman" w:hAnsi="Arial" w:cs="Arial"/>
      <w:color w:val="000000"/>
      <w:sz w:val="20"/>
      <w:szCs w:val="20"/>
      <w:lang w:eastAsia="tr-TR"/>
    </w:rPr>
  </w:style>
  <w:style w:type="paragraph" w:customStyle="1" w:styleId="xl74">
    <w:name w:val="xl74"/>
    <w:basedOn w:val="Normal"/>
    <w:rsid w:val="00CB7BB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sz w:val="20"/>
      <w:szCs w:val="20"/>
      <w:lang w:eastAsia="tr-TR"/>
    </w:rPr>
  </w:style>
  <w:style w:type="paragraph" w:customStyle="1" w:styleId="xl75">
    <w:name w:val="xl75"/>
    <w:basedOn w:val="Normal"/>
    <w:rsid w:val="00CB7BB4"/>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sz w:val="20"/>
      <w:szCs w:val="20"/>
      <w:lang w:eastAsia="tr-TR"/>
    </w:rPr>
  </w:style>
  <w:style w:type="paragraph" w:customStyle="1" w:styleId="xl76">
    <w:name w:val="xl76"/>
    <w:basedOn w:val="Normal"/>
    <w:rsid w:val="00CB7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tr-TR"/>
    </w:rPr>
  </w:style>
  <w:style w:type="paragraph" w:customStyle="1" w:styleId="xl77">
    <w:name w:val="xl77"/>
    <w:basedOn w:val="Normal"/>
    <w:rsid w:val="00CB7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8">
    <w:name w:val="xl78"/>
    <w:basedOn w:val="Normal"/>
    <w:rsid w:val="00CB7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tr-TR"/>
    </w:rPr>
  </w:style>
  <w:style w:type="paragraph" w:customStyle="1" w:styleId="xl79">
    <w:name w:val="xl79"/>
    <w:basedOn w:val="Normal"/>
    <w:rsid w:val="00CB7B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tr-TR"/>
    </w:rPr>
  </w:style>
  <w:style w:type="paragraph" w:customStyle="1" w:styleId="xl80">
    <w:name w:val="xl80"/>
    <w:basedOn w:val="Normal"/>
    <w:rsid w:val="00CB7BB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tr-TR"/>
    </w:rPr>
  </w:style>
  <w:style w:type="paragraph" w:customStyle="1" w:styleId="xl81">
    <w:name w:val="xl81"/>
    <w:basedOn w:val="Normal"/>
    <w:rsid w:val="00CB7B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tr-TR"/>
    </w:rPr>
  </w:style>
  <w:style w:type="paragraph" w:customStyle="1" w:styleId="xl82">
    <w:name w:val="xl82"/>
    <w:basedOn w:val="Normal"/>
    <w:rsid w:val="00CB7B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83">
    <w:name w:val="xl83"/>
    <w:basedOn w:val="Normal"/>
    <w:rsid w:val="00CB7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84">
    <w:name w:val="xl84"/>
    <w:basedOn w:val="Normal"/>
    <w:rsid w:val="00CB7B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85">
    <w:name w:val="xl85"/>
    <w:basedOn w:val="Normal"/>
    <w:rsid w:val="00CB7BB4"/>
    <w:pPr>
      <w:pBdr>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86">
    <w:name w:val="xl86"/>
    <w:basedOn w:val="Normal"/>
    <w:rsid w:val="00CB7BB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87">
    <w:name w:val="xl87"/>
    <w:basedOn w:val="Normal"/>
    <w:rsid w:val="00CB7B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styleId="ListeParagraf">
    <w:name w:val="List Paragraph"/>
    <w:basedOn w:val="Normal"/>
    <w:uiPriority w:val="34"/>
    <w:qFormat/>
    <w:rsid w:val="00883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2127">
      <w:bodyDiv w:val="1"/>
      <w:marLeft w:val="0"/>
      <w:marRight w:val="0"/>
      <w:marTop w:val="0"/>
      <w:marBottom w:val="0"/>
      <w:divBdr>
        <w:top w:val="none" w:sz="0" w:space="0" w:color="auto"/>
        <w:left w:val="none" w:sz="0" w:space="0" w:color="auto"/>
        <w:bottom w:val="none" w:sz="0" w:space="0" w:color="auto"/>
        <w:right w:val="none" w:sz="0" w:space="0" w:color="auto"/>
      </w:divBdr>
    </w:div>
    <w:div w:id="598561979">
      <w:bodyDiv w:val="1"/>
      <w:marLeft w:val="0"/>
      <w:marRight w:val="0"/>
      <w:marTop w:val="0"/>
      <w:marBottom w:val="0"/>
      <w:divBdr>
        <w:top w:val="none" w:sz="0" w:space="0" w:color="auto"/>
        <w:left w:val="none" w:sz="0" w:space="0" w:color="auto"/>
        <w:bottom w:val="none" w:sz="0" w:space="0" w:color="auto"/>
        <w:right w:val="none" w:sz="0" w:space="0" w:color="auto"/>
      </w:divBdr>
    </w:div>
    <w:div w:id="726337150">
      <w:bodyDiv w:val="1"/>
      <w:marLeft w:val="0"/>
      <w:marRight w:val="0"/>
      <w:marTop w:val="0"/>
      <w:marBottom w:val="0"/>
      <w:divBdr>
        <w:top w:val="none" w:sz="0" w:space="0" w:color="auto"/>
        <w:left w:val="none" w:sz="0" w:space="0" w:color="auto"/>
        <w:bottom w:val="none" w:sz="0" w:space="0" w:color="auto"/>
        <w:right w:val="none" w:sz="0" w:space="0" w:color="auto"/>
      </w:divBdr>
    </w:div>
    <w:div w:id="808591213">
      <w:bodyDiv w:val="1"/>
      <w:marLeft w:val="0"/>
      <w:marRight w:val="0"/>
      <w:marTop w:val="0"/>
      <w:marBottom w:val="0"/>
      <w:divBdr>
        <w:top w:val="none" w:sz="0" w:space="0" w:color="auto"/>
        <w:left w:val="none" w:sz="0" w:space="0" w:color="auto"/>
        <w:bottom w:val="none" w:sz="0" w:space="0" w:color="auto"/>
        <w:right w:val="none" w:sz="0" w:space="0" w:color="auto"/>
      </w:divBdr>
    </w:div>
    <w:div w:id="827130520">
      <w:bodyDiv w:val="1"/>
      <w:marLeft w:val="0"/>
      <w:marRight w:val="0"/>
      <w:marTop w:val="0"/>
      <w:marBottom w:val="0"/>
      <w:divBdr>
        <w:top w:val="none" w:sz="0" w:space="0" w:color="auto"/>
        <w:left w:val="none" w:sz="0" w:space="0" w:color="auto"/>
        <w:bottom w:val="none" w:sz="0" w:space="0" w:color="auto"/>
        <w:right w:val="none" w:sz="0" w:space="0" w:color="auto"/>
      </w:divBdr>
    </w:div>
    <w:div w:id="835652486">
      <w:bodyDiv w:val="1"/>
      <w:marLeft w:val="0"/>
      <w:marRight w:val="0"/>
      <w:marTop w:val="0"/>
      <w:marBottom w:val="0"/>
      <w:divBdr>
        <w:top w:val="none" w:sz="0" w:space="0" w:color="auto"/>
        <w:left w:val="none" w:sz="0" w:space="0" w:color="auto"/>
        <w:bottom w:val="none" w:sz="0" w:space="0" w:color="auto"/>
        <w:right w:val="none" w:sz="0" w:space="0" w:color="auto"/>
      </w:divBdr>
    </w:div>
    <w:div w:id="877473320">
      <w:bodyDiv w:val="1"/>
      <w:marLeft w:val="0"/>
      <w:marRight w:val="0"/>
      <w:marTop w:val="0"/>
      <w:marBottom w:val="0"/>
      <w:divBdr>
        <w:top w:val="none" w:sz="0" w:space="0" w:color="auto"/>
        <w:left w:val="none" w:sz="0" w:space="0" w:color="auto"/>
        <w:bottom w:val="none" w:sz="0" w:space="0" w:color="auto"/>
        <w:right w:val="none" w:sz="0" w:space="0" w:color="auto"/>
      </w:divBdr>
    </w:div>
    <w:div w:id="938411344">
      <w:bodyDiv w:val="1"/>
      <w:marLeft w:val="0"/>
      <w:marRight w:val="0"/>
      <w:marTop w:val="0"/>
      <w:marBottom w:val="0"/>
      <w:divBdr>
        <w:top w:val="none" w:sz="0" w:space="0" w:color="auto"/>
        <w:left w:val="none" w:sz="0" w:space="0" w:color="auto"/>
        <w:bottom w:val="none" w:sz="0" w:space="0" w:color="auto"/>
        <w:right w:val="none" w:sz="0" w:space="0" w:color="auto"/>
      </w:divBdr>
    </w:div>
    <w:div w:id="948200642">
      <w:bodyDiv w:val="1"/>
      <w:marLeft w:val="0"/>
      <w:marRight w:val="0"/>
      <w:marTop w:val="0"/>
      <w:marBottom w:val="0"/>
      <w:divBdr>
        <w:top w:val="none" w:sz="0" w:space="0" w:color="auto"/>
        <w:left w:val="none" w:sz="0" w:space="0" w:color="auto"/>
        <w:bottom w:val="none" w:sz="0" w:space="0" w:color="auto"/>
        <w:right w:val="none" w:sz="0" w:space="0" w:color="auto"/>
      </w:divBdr>
    </w:div>
    <w:div w:id="1109668061">
      <w:bodyDiv w:val="1"/>
      <w:marLeft w:val="0"/>
      <w:marRight w:val="0"/>
      <w:marTop w:val="0"/>
      <w:marBottom w:val="0"/>
      <w:divBdr>
        <w:top w:val="none" w:sz="0" w:space="0" w:color="auto"/>
        <w:left w:val="none" w:sz="0" w:space="0" w:color="auto"/>
        <w:bottom w:val="none" w:sz="0" w:space="0" w:color="auto"/>
        <w:right w:val="none" w:sz="0" w:space="0" w:color="auto"/>
      </w:divBdr>
    </w:div>
    <w:div w:id="1410496288">
      <w:bodyDiv w:val="1"/>
      <w:marLeft w:val="0"/>
      <w:marRight w:val="0"/>
      <w:marTop w:val="0"/>
      <w:marBottom w:val="0"/>
      <w:divBdr>
        <w:top w:val="none" w:sz="0" w:space="0" w:color="auto"/>
        <w:left w:val="none" w:sz="0" w:space="0" w:color="auto"/>
        <w:bottom w:val="none" w:sz="0" w:space="0" w:color="auto"/>
        <w:right w:val="none" w:sz="0" w:space="0" w:color="auto"/>
      </w:divBdr>
    </w:div>
    <w:div w:id="1666206123">
      <w:bodyDiv w:val="1"/>
      <w:marLeft w:val="0"/>
      <w:marRight w:val="0"/>
      <w:marTop w:val="0"/>
      <w:marBottom w:val="0"/>
      <w:divBdr>
        <w:top w:val="none" w:sz="0" w:space="0" w:color="auto"/>
        <w:left w:val="none" w:sz="0" w:space="0" w:color="auto"/>
        <w:bottom w:val="none" w:sz="0" w:space="0" w:color="auto"/>
        <w:right w:val="none" w:sz="0" w:space="0" w:color="auto"/>
      </w:divBdr>
    </w:div>
    <w:div w:id="1694266783">
      <w:bodyDiv w:val="1"/>
      <w:marLeft w:val="0"/>
      <w:marRight w:val="0"/>
      <w:marTop w:val="0"/>
      <w:marBottom w:val="0"/>
      <w:divBdr>
        <w:top w:val="none" w:sz="0" w:space="0" w:color="auto"/>
        <w:left w:val="none" w:sz="0" w:space="0" w:color="auto"/>
        <w:bottom w:val="none" w:sz="0" w:space="0" w:color="auto"/>
        <w:right w:val="none" w:sz="0" w:space="0" w:color="auto"/>
      </w:divBdr>
    </w:div>
    <w:div w:id="1961112130">
      <w:bodyDiv w:val="1"/>
      <w:marLeft w:val="0"/>
      <w:marRight w:val="0"/>
      <w:marTop w:val="0"/>
      <w:marBottom w:val="0"/>
      <w:divBdr>
        <w:top w:val="none" w:sz="0" w:space="0" w:color="auto"/>
        <w:left w:val="none" w:sz="0" w:space="0" w:color="auto"/>
        <w:bottom w:val="none" w:sz="0" w:space="0" w:color="auto"/>
        <w:right w:val="none" w:sz="0" w:space="0" w:color="auto"/>
      </w:divBdr>
    </w:div>
    <w:div w:id="2037272042">
      <w:bodyDiv w:val="1"/>
      <w:marLeft w:val="0"/>
      <w:marRight w:val="0"/>
      <w:marTop w:val="0"/>
      <w:marBottom w:val="0"/>
      <w:divBdr>
        <w:top w:val="none" w:sz="0" w:space="0" w:color="auto"/>
        <w:left w:val="none" w:sz="0" w:space="0" w:color="auto"/>
        <w:bottom w:val="none" w:sz="0" w:space="0" w:color="auto"/>
        <w:right w:val="none" w:sz="0" w:space="0" w:color="auto"/>
      </w:divBdr>
    </w:div>
    <w:div w:id="20521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tr.urapcenter.org/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Pages>
  <Words>5179</Words>
  <Characters>29526</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2018-11-04T21:02:00Z</dcterms:created>
  <dcterms:modified xsi:type="dcterms:W3CDTF">2018-11-19T20:32:00Z</dcterms:modified>
</cp:coreProperties>
</file>